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ABF8" w14:textId="77777777" w:rsidR="00F56C9A" w:rsidRPr="0003561F" w:rsidRDefault="00DB63FB">
      <w:pPr>
        <w:jc w:val="center"/>
        <w:rPr>
          <w:color w:val="000000" w:themeColor="text1"/>
        </w:rPr>
      </w:pPr>
      <w:r w:rsidRPr="0003561F">
        <w:rPr>
          <w:rFonts w:hint="eastAsia"/>
          <w:color w:val="000000" w:themeColor="text1"/>
        </w:rPr>
        <w:t>データの保護及び秘密の保持等に関する仕様書</w:t>
      </w:r>
    </w:p>
    <w:p w14:paraId="6DEA26D4" w14:textId="77777777" w:rsidR="00F56C9A" w:rsidRPr="0003561F" w:rsidRDefault="00F56C9A">
      <w:pPr>
        <w:rPr>
          <w:color w:val="000000" w:themeColor="text1"/>
        </w:rPr>
      </w:pPr>
    </w:p>
    <w:p w14:paraId="4AE075C5" w14:textId="77777777" w:rsidR="00F56C9A" w:rsidRPr="0003561F" w:rsidRDefault="00DB63FB">
      <w:pPr>
        <w:ind w:firstLineChars="100" w:firstLine="240"/>
        <w:rPr>
          <w:color w:val="000000" w:themeColor="text1"/>
        </w:rPr>
      </w:pPr>
      <w:r w:rsidRPr="0003561F">
        <w:rPr>
          <w:rFonts w:hint="eastAsia"/>
          <w:color w:val="000000" w:themeColor="text1"/>
        </w:rPr>
        <w:t>（趣旨）</w:t>
      </w:r>
    </w:p>
    <w:p w14:paraId="2012EFFE" w14:textId="6D687204" w:rsidR="00F56C9A" w:rsidRPr="0003561F" w:rsidRDefault="00DB63FB">
      <w:pPr>
        <w:ind w:left="240" w:hangingChars="100" w:hanging="240"/>
        <w:rPr>
          <w:color w:val="000000" w:themeColor="text1"/>
        </w:rPr>
      </w:pPr>
      <w:r w:rsidRPr="0003561F">
        <w:rPr>
          <w:rFonts w:hint="eastAsia"/>
          <w:color w:val="000000" w:themeColor="text1"/>
        </w:rPr>
        <w:t>第１条　この仕様書は、藤沢市（以下「賃借者」という。）と事業者（以下「賃貸者」という。）が締結する契約（以下「本契約」という。）において、本契約に係るデータの取扱い及び受託業務を通じて知り得た秘密等の取扱いについて、賃借者と賃貸者の履行すべき責務を定めることを目的とする。</w:t>
      </w:r>
    </w:p>
    <w:p w14:paraId="118DAC8E" w14:textId="32A43C75" w:rsidR="00F56C9A" w:rsidRPr="0003561F" w:rsidRDefault="00DB63FB">
      <w:pPr>
        <w:ind w:left="240" w:hangingChars="100" w:hanging="240"/>
        <w:rPr>
          <w:color w:val="000000" w:themeColor="text1"/>
        </w:rPr>
      </w:pPr>
      <w:r w:rsidRPr="0003561F">
        <w:rPr>
          <w:rFonts w:hint="eastAsia"/>
          <w:color w:val="000000" w:themeColor="text1"/>
        </w:rPr>
        <w:t>２　この仕様書におけるデータとは、賃借者からの提供や本契約を履行する過程にて作成等された帳票、電子及び磁気その他の記録媒体に記録された情報</w:t>
      </w:r>
      <w:r w:rsidR="009672A9" w:rsidRPr="0003561F">
        <w:rPr>
          <w:rFonts w:hint="eastAsia"/>
          <w:color w:val="000000" w:themeColor="text1"/>
        </w:rPr>
        <w:t>、</w:t>
      </w:r>
      <w:bookmarkStart w:id="0" w:name="_Hlk170122540"/>
      <w:r w:rsidR="005B628C" w:rsidRPr="0003561F">
        <w:rPr>
          <w:rFonts w:hint="eastAsia"/>
          <w:color w:val="000000" w:themeColor="text1"/>
        </w:rPr>
        <w:t>並びにＬＧＷＡＮ-ＡＳＰやインターネット環境で利用するシステム、サービス（以下「外部サービス」という。）</w:t>
      </w:r>
      <w:bookmarkEnd w:id="0"/>
      <w:r w:rsidR="005B628C" w:rsidRPr="0003561F">
        <w:rPr>
          <w:rFonts w:hint="eastAsia"/>
          <w:color w:val="000000" w:themeColor="text1"/>
        </w:rPr>
        <w:t>内に記録された情報</w:t>
      </w:r>
      <w:r w:rsidRPr="0003561F">
        <w:rPr>
          <w:rFonts w:hint="eastAsia"/>
          <w:color w:val="000000" w:themeColor="text1"/>
        </w:rPr>
        <w:t>をいう。なお、データに個人情報を含む場合の個人情報とは、個人情報の保護に関する法律（平成１５年法律第５７号。以下「法律」という。）第２条に定められた個人に関する情報をいう。</w:t>
      </w:r>
    </w:p>
    <w:p w14:paraId="03218FCB" w14:textId="2BB99DAD" w:rsidR="00F56C9A" w:rsidRPr="0003561F" w:rsidRDefault="00DB63FB" w:rsidP="009672A9">
      <w:pPr>
        <w:ind w:left="240" w:hangingChars="100" w:hanging="240"/>
        <w:rPr>
          <w:strike/>
          <w:color w:val="000000" w:themeColor="text1"/>
        </w:rPr>
      </w:pPr>
      <w:r w:rsidRPr="0003561F">
        <w:rPr>
          <w:rFonts w:hint="eastAsia"/>
          <w:color w:val="000000" w:themeColor="text1"/>
        </w:rPr>
        <w:t>３　この仕様書は、本契約に基づき再委託を受けた者（再委託先が</w:t>
      </w:r>
      <w:r w:rsidR="00283065" w:rsidRPr="0003561F">
        <w:rPr>
          <w:rFonts w:hint="eastAsia"/>
          <w:color w:val="000000" w:themeColor="text1"/>
        </w:rPr>
        <w:t>賃貸者</w:t>
      </w:r>
      <w:r w:rsidRPr="0003561F">
        <w:rPr>
          <w:rFonts w:hint="eastAsia"/>
          <w:color w:val="000000" w:themeColor="text1"/>
        </w:rPr>
        <w:t>の子会社（会社法（平成１７年法律第８６号）第２条第１項第３号に規定する子会社</w:t>
      </w:r>
      <w:r w:rsidR="00371444" w:rsidRPr="0003561F">
        <w:rPr>
          <w:rFonts w:hint="eastAsia"/>
          <w:color w:val="000000" w:themeColor="text1"/>
        </w:rPr>
        <w:t>）</w:t>
      </w:r>
      <w:r w:rsidRPr="0003561F">
        <w:rPr>
          <w:rFonts w:hint="eastAsia"/>
          <w:color w:val="000000" w:themeColor="text1"/>
        </w:rPr>
        <w:t>である場合</w:t>
      </w:r>
      <w:r w:rsidR="005B628C" w:rsidRPr="0003561F">
        <w:rPr>
          <w:rFonts w:hint="eastAsia"/>
          <w:color w:val="000000" w:themeColor="text1"/>
        </w:rPr>
        <w:t>や</w:t>
      </w:r>
      <w:r w:rsidR="00F00AB4" w:rsidRPr="0003561F">
        <w:rPr>
          <w:rFonts w:hint="eastAsia"/>
          <w:color w:val="000000" w:themeColor="text1"/>
        </w:rPr>
        <w:t>賃貸</w:t>
      </w:r>
      <w:r w:rsidR="005B628C" w:rsidRPr="0003561F">
        <w:rPr>
          <w:rFonts w:hint="eastAsia"/>
          <w:color w:val="000000" w:themeColor="text1"/>
        </w:rPr>
        <w:t>者から再委託以降の全ての段階の委託業務を受託する事業者を含む。）</w:t>
      </w:r>
      <w:r w:rsidRPr="0003561F">
        <w:rPr>
          <w:rFonts w:hint="eastAsia"/>
          <w:color w:val="000000" w:themeColor="text1"/>
        </w:rPr>
        <w:t>についても適用する。</w:t>
      </w:r>
    </w:p>
    <w:p w14:paraId="399607CF" w14:textId="77777777" w:rsidR="00F56C9A" w:rsidRPr="0003561F" w:rsidRDefault="00DB63FB">
      <w:pPr>
        <w:ind w:left="240" w:hangingChars="100" w:hanging="240"/>
        <w:rPr>
          <w:color w:val="000000" w:themeColor="text1"/>
        </w:rPr>
      </w:pPr>
      <w:r w:rsidRPr="0003561F">
        <w:rPr>
          <w:rFonts w:hint="eastAsia"/>
          <w:color w:val="000000" w:themeColor="text1"/>
        </w:rPr>
        <w:t>４　賃貸者は、本契約及び本仕様書に基づく安全管理措置等について、契約締結時及び賃借者の求めに応じて、様式第１号「安全管理措置等について」を提出しなければならない。</w:t>
      </w:r>
    </w:p>
    <w:p w14:paraId="4BB6585B" w14:textId="77777777" w:rsidR="00F56C9A" w:rsidRPr="0003561F" w:rsidRDefault="00DB63FB">
      <w:pPr>
        <w:ind w:firstLineChars="100" w:firstLine="240"/>
        <w:rPr>
          <w:color w:val="000000" w:themeColor="text1"/>
        </w:rPr>
      </w:pPr>
      <w:r w:rsidRPr="0003561F">
        <w:rPr>
          <w:rFonts w:hint="eastAsia"/>
          <w:color w:val="000000" w:themeColor="text1"/>
        </w:rPr>
        <w:t>（法律等の遵守）</w:t>
      </w:r>
    </w:p>
    <w:p w14:paraId="2D6888D4" w14:textId="77777777" w:rsidR="00F56C9A" w:rsidRPr="0003561F" w:rsidRDefault="00DB63FB">
      <w:pPr>
        <w:ind w:left="240" w:hangingChars="100" w:hanging="240"/>
        <w:rPr>
          <w:color w:val="000000" w:themeColor="text1"/>
        </w:rPr>
      </w:pPr>
      <w:r w:rsidRPr="0003561F">
        <w:rPr>
          <w:rFonts w:hint="eastAsia"/>
          <w:color w:val="000000" w:themeColor="text1"/>
        </w:rPr>
        <w:t>第２条　賃貸者は、法律</w:t>
      </w:r>
      <w:r w:rsidR="003C7887" w:rsidRPr="0003561F">
        <w:rPr>
          <w:rFonts w:hint="eastAsia"/>
          <w:color w:val="000000" w:themeColor="text1"/>
        </w:rPr>
        <w:t>及び藤沢市個人情報の保護に関する法律の施行等に関する条例（令和４</w:t>
      </w:r>
      <w:r w:rsidRPr="0003561F">
        <w:rPr>
          <w:rFonts w:hint="eastAsia"/>
          <w:color w:val="000000" w:themeColor="text1"/>
        </w:rPr>
        <w:t>年藤沢市条例第１７号）の本旨に従い、本契約を履行しなければならない。</w:t>
      </w:r>
    </w:p>
    <w:p w14:paraId="1E560AD4" w14:textId="77777777" w:rsidR="00F56C9A" w:rsidRPr="0003561F" w:rsidRDefault="00DB63FB">
      <w:pPr>
        <w:ind w:firstLineChars="100" w:firstLine="240"/>
        <w:rPr>
          <w:color w:val="000000" w:themeColor="text1"/>
        </w:rPr>
      </w:pPr>
      <w:r w:rsidRPr="0003561F">
        <w:rPr>
          <w:rFonts w:hint="eastAsia"/>
          <w:color w:val="000000" w:themeColor="text1"/>
        </w:rPr>
        <w:t>（必要事項の届出）</w:t>
      </w:r>
    </w:p>
    <w:p w14:paraId="65EA2A60" w14:textId="77777777" w:rsidR="00F56C9A" w:rsidRPr="0003561F" w:rsidRDefault="00DB63FB">
      <w:pPr>
        <w:ind w:left="240" w:hangingChars="100" w:hanging="240"/>
        <w:rPr>
          <w:color w:val="000000" w:themeColor="text1"/>
        </w:rPr>
      </w:pPr>
      <w:r w:rsidRPr="0003561F">
        <w:rPr>
          <w:rFonts w:hint="eastAsia"/>
          <w:color w:val="000000" w:themeColor="text1"/>
        </w:rPr>
        <w:t>第３条　賃貸者は、本契約において個人情報を扱う場合、個人情報取扱責任者及び個人情報取扱担当者（以下「責任者等」という。）を定め、個人情報の管理体制及び個人情報を取り扱う業務の実施体制並びに個人情報管理の状況についての検査体制等、賃借者が必要と認める事項を、業務の着手日までに書面により賃借者に通知するものとする。</w:t>
      </w:r>
    </w:p>
    <w:p w14:paraId="63688A07" w14:textId="77777777" w:rsidR="00F56C9A" w:rsidRPr="0003561F" w:rsidRDefault="00DB63FB">
      <w:pPr>
        <w:ind w:left="240" w:hangingChars="100" w:hanging="240"/>
        <w:rPr>
          <w:color w:val="000000" w:themeColor="text1"/>
        </w:rPr>
      </w:pPr>
      <w:r w:rsidRPr="0003561F">
        <w:rPr>
          <w:rFonts w:hint="eastAsia"/>
          <w:color w:val="000000" w:themeColor="text1"/>
        </w:rPr>
        <w:lastRenderedPageBreak/>
        <w:t>２　賃借者は、業務の執行上、責任者等が不適当であると認めるときは、その理由を明示して賃貸者に責任者等の変更を求めることができる。</w:t>
      </w:r>
    </w:p>
    <w:p w14:paraId="3C8410A0" w14:textId="77777777" w:rsidR="00F56C9A" w:rsidRPr="0003561F" w:rsidRDefault="00DB63FB">
      <w:pPr>
        <w:ind w:left="240" w:hangingChars="100" w:hanging="240"/>
        <w:rPr>
          <w:color w:val="000000" w:themeColor="text1"/>
        </w:rPr>
      </w:pPr>
      <w:r w:rsidRPr="0003561F">
        <w:rPr>
          <w:rFonts w:hint="eastAsia"/>
          <w:color w:val="000000" w:themeColor="text1"/>
        </w:rPr>
        <w:t>３　賃貸者は、業務の途中で責任者等を変更した場合は、速やかに書面により賃借者に通知するものとする。</w:t>
      </w:r>
    </w:p>
    <w:p w14:paraId="317E9B0C" w14:textId="77777777" w:rsidR="00F56C9A" w:rsidRPr="0003561F" w:rsidRDefault="00DB63FB">
      <w:pPr>
        <w:ind w:firstLineChars="100" w:firstLine="240"/>
        <w:rPr>
          <w:color w:val="000000" w:themeColor="text1"/>
        </w:rPr>
      </w:pPr>
      <w:r w:rsidRPr="0003561F">
        <w:rPr>
          <w:rFonts w:hint="eastAsia"/>
          <w:color w:val="000000" w:themeColor="text1"/>
        </w:rPr>
        <w:t>（秘密の保持）</w:t>
      </w:r>
    </w:p>
    <w:p w14:paraId="610EFBCA" w14:textId="77777777" w:rsidR="00F56C9A" w:rsidRPr="0003561F" w:rsidRDefault="00DB63FB">
      <w:pPr>
        <w:ind w:left="240" w:hangingChars="100" w:hanging="240"/>
        <w:rPr>
          <w:color w:val="000000" w:themeColor="text1"/>
        </w:rPr>
      </w:pPr>
      <w:r w:rsidRPr="0003561F">
        <w:rPr>
          <w:rFonts w:hint="eastAsia"/>
          <w:color w:val="000000" w:themeColor="text1"/>
        </w:rPr>
        <w:t>第４条　賃貸者は、本契約の履行に際して知り得た秘密を他に漏らしてはならない。本契約期間満了後、本契約の解除後及び職を退いた場合においても同様とする。</w:t>
      </w:r>
    </w:p>
    <w:p w14:paraId="16DE6BD2" w14:textId="77777777" w:rsidR="00F56C9A" w:rsidRPr="0003561F" w:rsidRDefault="00DB63FB">
      <w:pPr>
        <w:ind w:left="240" w:hangingChars="100" w:hanging="240"/>
        <w:rPr>
          <w:color w:val="000000" w:themeColor="text1"/>
        </w:rPr>
      </w:pPr>
      <w:r w:rsidRPr="0003561F">
        <w:rPr>
          <w:rFonts w:hint="eastAsia"/>
          <w:color w:val="000000" w:themeColor="text1"/>
        </w:rPr>
        <w:t>２　賃貸者は、本契約に係る業務を派遣労働者、契約社員その他の正社員以外の労働者（以下「派遣労働者等」という。）に行わせる場合は、派遣労働者等に本契約に基づく一切の義務を遵守させなければならない。</w:t>
      </w:r>
    </w:p>
    <w:p w14:paraId="6DDB1F4B" w14:textId="77777777" w:rsidR="00F56C9A" w:rsidRPr="0003561F" w:rsidRDefault="00DB63FB">
      <w:pPr>
        <w:ind w:left="240" w:hangingChars="100" w:hanging="240"/>
        <w:rPr>
          <w:color w:val="000000" w:themeColor="text1"/>
        </w:rPr>
      </w:pPr>
      <w:r w:rsidRPr="0003561F">
        <w:rPr>
          <w:rFonts w:hint="eastAsia"/>
          <w:color w:val="000000" w:themeColor="text1"/>
        </w:rPr>
        <w:t>３　賃貸者は、賃借者に対して、派遣労働者等を含む労働者の全ての行為及びその結果について責任を負うものとする。</w:t>
      </w:r>
    </w:p>
    <w:p w14:paraId="0A4C6F71" w14:textId="77777777" w:rsidR="00F56C9A" w:rsidRPr="0003561F" w:rsidRDefault="00DB63FB">
      <w:pPr>
        <w:ind w:firstLineChars="100" w:firstLine="240"/>
        <w:rPr>
          <w:color w:val="000000" w:themeColor="text1"/>
        </w:rPr>
      </w:pPr>
      <w:r w:rsidRPr="0003561F">
        <w:rPr>
          <w:rFonts w:hint="eastAsia"/>
          <w:color w:val="000000" w:themeColor="text1"/>
        </w:rPr>
        <w:t>（指示目的外使用及び第三者への提供の禁止）</w:t>
      </w:r>
    </w:p>
    <w:p w14:paraId="315C0ACF" w14:textId="0AE2C4AD" w:rsidR="00F56C9A" w:rsidRPr="0003561F" w:rsidRDefault="00DB63FB">
      <w:pPr>
        <w:ind w:left="240" w:hangingChars="100" w:hanging="240"/>
        <w:rPr>
          <w:color w:val="000000" w:themeColor="text1"/>
        </w:rPr>
      </w:pPr>
      <w:r w:rsidRPr="0003561F">
        <w:rPr>
          <w:rFonts w:hint="eastAsia"/>
          <w:color w:val="000000" w:themeColor="text1"/>
        </w:rPr>
        <w:t>第５条　賃貸者は、データを賃借者が指示する目的以外に使用し</w:t>
      </w:r>
      <w:r w:rsidR="00CB77ED" w:rsidRPr="0003561F">
        <w:rPr>
          <w:rFonts w:hint="eastAsia"/>
          <w:color w:val="000000" w:themeColor="text1"/>
        </w:rPr>
        <w:t>てはならない。また、</w:t>
      </w:r>
      <w:r w:rsidRPr="0003561F">
        <w:rPr>
          <w:rFonts w:hint="eastAsia"/>
          <w:color w:val="000000" w:themeColor="text1"/>
        </w:rPr>
        <w:t>第三者に提供してはならない。</w:t>
      </w:r>
    </w:p>
    <w:p w14:paraId="331768FD" w14:textId="77777777" w:rsidR="00F56C9A" w:rsidRPr="0003561F" w:rsidRDefault="00DB63FB">
      <w:pPr>
        <w:ind w:firstLineChars="100" w:firstLine="240"/>
        <w:rPr>
          <w:color w:val="000000" w:themeColor="text1"/>
        </w:rPr>
      </w:pPr>
      <w:r w:rsidRPr="0003561F">
        <w:rPr>
          <w:rFonts w:hint="eastAsia"/>
          <w:color w:val="000000" w:themeColor="text1"/>
        </w:rPr>
        <w:t>（複製等の制限）</w:t>
      </w:r>
    </w:p>
    <w:p w14:paraId="242377D2" w14:textId="389FD79F" w:rsidR="00F56C9A" w:rsidRPr="0003561F" w:rsidRDefault="00DB63FB">
      <w:pPr>
        <w:ind w:left="240" w:hangingChars="100" w:hanging="240"/>
        <w:rPr>
          <w:color w:val="000000" w:themeColor="text1"/>
        </w:rPr>
      </w:pPr>
      <w:r w:rsidRPr="0003561F">
        <w:rPr>
          <w:rFonts w:hint="eastAsia"/>
          <w:color w:val="000000" w:themeColor="text1"/>
        </w:rPr>
        <w:t>第６条　賃貸者は、賃借者の承認を得ずして、データを用紙、記録媒体</w:t>
      </w:r>
      <w:r w:rsidR="0028670E" w:rsidRPr="0003561F">
        <w:rPr>
          <w:rFonts w:hint="eastAsia"/>
          <w:color w:val="000000" w:themeColor="text1"/>
        </w:rPr>
        <w:t>、外部サービス</w:t>
      </w:r>
      <w:r w:rsidRPr="0003561F">
        <w:rPr>
          <w:rFonts w:hint="eastAsia"/>
          <w:color w:val="000000" w:themeColor="text1"/>
        </w:rPr>
        <w:t>に複写し、又は複製してはならない。</w:t>
      </w:r>
    </w:p>
    <w:p w14:paraId="7FB878D2" w14:textId="77777777" w:rsidR="00F56C9A" w:rsidRPr="0003561F" w:rsidRDefault="00DB63FB">
      <w:pPr>
        <w:ind w:firstLineChars="100" w:firstLine="240"/>
        <w:rPr>
          <w:color w:val="000000" w:themeColor="text1"/>
        </w:rPr>
      </w:pPr>
      <w:r w:rsidRPr="0003561F">
        <w:rPr>
          <w:rFonts w:hint="eastAsia"/>
          <w:color w:val="000000" w:themeColor="text1"/>
        </w:rPr>
        <w:t>（データの持出し）</w:t>
      </w:r>
    </w:p>
    <w:p w14:paraId="62FFFFB5" w14:textId="671FC022" w:rsidR="00F56C9A" w:rsidRPr="0003561F" w:rsidRDefault="00DB63FB">
      <w:pPr>
        <w:ind w:left="240" w:hangingChars="100" w:hanging="240"/>
        <w:rPr>
          <w:color w:val="000000" w:themeColor="text1"/>
        </w:rPr>
      </w:pPr>
      <w:r w:rsidRPr="0003561F">
        <w:rPr>
          <w:rFonts w:hint="eastAsia"/>
          <w:color w:val="000000" w:themeColor="text1"/>
        </w:rPr>
        <w:t>第７条　賃貸者は、業務上、やむを得ず賃借者の環境からデータを持出す場合は、様式第２号「データ借用申請書」を提出し、賃借者の許可を受けなければならない。</w:t>
      </w:r>
    </w:p>
    <w:p w14:paraId="1201A07E" w14:textId="77777777" w:rsidR="00F56C9A" w:rsidRPr="0003561F" w:rsidRDefault="00DB63FB">
      <w:pPr>
        <w:ind w:left="240" w:hangingChars="100" w:hanging="240"/>
        <w:rPr>
          <w:color w:val="000000" w:themeColor="text1"/>
        </w:rPr>
      </w:pPr>
      <w:r w:rsidRPr="0003561F">
        <w:rPr>
          <w:rFonts w:hint="eastAsia"/>
          <w:color w:val="000000" w:themeColor="text1"/>
        </w:rPr>
        <w:t>２　賃貸者は、持出したデータの業務上の利用が完了したときは、速やかに賃借者にデータを返却しなければならない。</w:t>
      </w:r>
      <w:r w:rsidR="00D93CF5" w:rsidRPr="0003561F">
        <w:rPr>
          <w:rFonts w:hint="eastAsia"/>
          <w:color w:val="000000" w:themeColor="text1"/>
        </w:rPr>
        <w:t>なお、返却する記録媒体等がない場合は、様式第６号「データ消去証明書」を提出しなければならない。</w:t>
      </w:r>
    </w:p>
    <w:p w14:paraId="6376BE2A" w14:textId="481ABC3B" w:rsidR="00D93CF5" w:rsidRPr="0003561F" w:rsidRDefault="00D93CF5">
      <w:pPr>
        <w:ind w:left="240" w:hangingChars="100" w:hanging="240"/>
        <w:rPr>
          <w:color w:val="000000" w:themeColor="text1"/>
        </w:rPr>
      </w:pPr>
      <w:r w:rsidRPr="0003561F">
        <w:rPr>
          <w:rFonts w:hint="eastAsia"/>
          <w:color w:val="000000" w:themeColor="text1"/>
        </w:rPr>
        <w:t>３　賃貸者のパソコン及びモバイル端末（以下</w:t>
      </w:r>
      <w:r w:rsidR="003D63A7" w:rsidRPr="0003561F">
        <w:rPr>
          <w:rFonts w:hint="eastAsia"/>
          <w:color w:val="000000" w:themeColor="text1"/>
        </w:rPr>
        <w:t>「</w:t>
      </w:r>
      <w:r w:rsidRPr="0003561F">
        <w:rPr>
          <w:rFonts w:hint="eastAsia"/>
          <w:color w:val="000000" w:themeColor="text1"/>
        </w:rPr>
        <w:t>パソコン等</w:t>
      </w:r>
      <w:r w:rsidR="003D63A7" w:rsidRPr="0003561F">
        <w:rPr>
          <w:rFonts w:hint="eastAsia"/>
          <w:color w:val="000000" w:themeColor="text1"/>
        </w:rPr>
        <w:t>」</w:t>
      </w:r>
      <w:r w:rsidRPr="0003561F">
        <w:rPr>
          <w:rFonts w:hint="eastAsia"/>
          <w:color w:val="000000" w:themeColor="text1"/>
        </w:rPr>
        <w:t>という</w:t>
      </w:r>
      <w:r w:rsidR="003D63A7" w:rsidRPr="0003561F">
        <w:rPr>
          <w:rFonts w:hint="eastAsia"/>
          <w:color w:val="000000" w:themeColor="text1"/>
        </w:rPr>
        <w:t>。</w:t>
      </w:r>
      <w:r w:rsidRPr="0003561F">
        <w:rPr>
          <w:rFonts w:hint="eastAsia"/>
          <w:color w:val="000000" w:themeColor="text1"/>
        </w:rPr>
        <w:t>）に、データを複製又は保存した場合は、業務上の利用が完了後、原則として、速やかに全ての記録を復元不可能な状態に消去しなければならない。</w:t>
      </w:r>
      <w:r w:rsidR="00456127" w:rsidRPr="0003561F">
        <w:rPr>
          <w:rFonts w:hint="eastAsia"/>
          <w:color w:val="000000" w:themeColor="text1"/>
        </w:rPr>
        <w:t>また、</w:t>
      </w:r>
      <w:r w:rsidRPr="0003561F">
        <w:rPr>
          <w:rFonts w:hint="eastAsia"/>
          <w:color w:val="000000" w:themeColor="text1"/>
        </w:rPr>
        <w:t>データを消去した日から１４日以内に、様式第６号「データ消去証明書」を提出しなければならない。</w:t>
      </w:r>
    </w:p>
    <w:p w14:paraId="5D6A3A88" w14:textId="77777777" w:rsidR="00F56C9A" w:rsidRPr="0003561F" w:rsidRDefault="00DB63FB">
      <w:pPr>
        <w:ind w:firstLineChars="100" w:firstLine="240"/>
        <w:rPr>
          <w:color w:val="000000" w:themeColor="text1"/>
        </w:rPr>
      </w:pPr>
      <w:r w:rsidRPr="0003561F">
        <w:rPr>
          <w:rFonts w:hint="eastAsia"/>
          <w:color w:val="000000" w:themeColor="text1"/>
        </w:rPr>
        <w:t>（パソコン</w:t>
      </w:r>
      <w:r w:rsidR="00D93CF5" w:rsidRPr="0003561F">
        <w:rPr>
          <w:rFonts w:hint="eastAsia"/>
          <w:color w:val="000000" w:themeColor="text1"/>
        </w:rPr>
        <w:t>等</w:t>
      </w:r>
      <w:r w:rsidRPr="0003561F">
        <w:rPr>
          <w:rFonts w:hint="eastAsia"/>
          <w:color w:val="000000" w:themeColor="text1"/>
        </w:rPr>
        <w:t>及びデータの持込み）</w:t>
      </w:r>
    </w:p>
    <w:p w14:paraId="4F54551D" w14:textId="77777777" w:rsidR="00F56C9A" w:rsidRPr="0003561F" w:rsidRDefault="00DB63FB">
      <w:pPr>
        <w:ind w:left="240" w:hangingChars="100" w:hanging="240"/>
        <w:rPr>
          <w:color w:val="000000" w:themeColor="text1"/>
        </w:rPr>
      </w:pPr>
      <w:r w:rsidRPr="0003561F">
        <w:rPr>
          <w:rFonts w:hint="eastAsia"/>
          <w:color w:val="000000" w:themeColor="text1"/>
        </w:rPr>
        <w:t>第８条　賃貸者は、賃借者の環境にパソコン等</w:t>
      </w:r>
      <w:r w:rsidR="00D93CF5" w:rsidRPr="0003561F">
        <w:rPr>
          <w:rFonts w:hint="eastAsia"/>
          <w:color w:val="000000" w:themeColor="text1"/>
        </w:rPr>
        <w:t>及び</w:t>
      </w:r>
      <w:r w:rsidRPr="0003561F">
        <w:rPr>
          <w:rFonts w:hint="eastAsia"/>
          <w:color w:val="000000" w:themeColor="text1"/>
        </w:rPr>
        <w:t>データを持込み、作業を行う場</w:t>
      </w:r>
      <w:r w:rsidRPr="0003561F">
        <w:rPr>
          <w:rFonts w:hint="eastAsia"/>
          <w:color w:val="000000" w:themeColor="text1"/>
        </w:rPr>
        <w:lastRenderedPageBreak/>
        <w:t>合は、様式第３号「パソコン等及びデータ持込み申請書」を提出し、賃借者の許可を受けなければならない。</w:t>
      </w:r>
    </w:p>
    <w:p w14:paraId="71520DFA" w14:textId="77777777" w:rsidR="00F56C9A" w:rsidRPr="0003561F" w:rsidRDefault="00DB63FB">
      <w:pPr>
        <w:ind w:firstLineChars="100" w:firstLine="240"/>
        <w:rPr>
          <w:color w:val="000000" w:themeColor="text1"/>
        </w:rPr>
      </w:pPr>
      <w:r w:rsidRPr="0003561F">
        <w:rPr>
          <w:rFonts w:hint="eastAsia"/>
          <w:color w:val="000000" w:themeColor="text1"/>
        </w:rPr>
        <w:t>（安全管理義務）</w:t>
      </w:r>
    </w:p>
    <w:p w14:paraId="73EF24DB" w14:textId="44B40225" w:rsidR="00F56C9A" w:rsidRPr="0003561F" w:rsidRDefault="00DB63FB">
      <w:pPr>
        <w:ind w:left="240" w:hangingChars="100" w:hanging="240"/>
        <w:rPr>
          <w:color w:val="000000" w:themeColor="text1"/>
        </w:rPr>
      </w:pPr>
      <w:r w:rsidRPr="0003561F">
        <w:rPr>
          <w:rFonts w:hint="eastAsia"/>
          <w:color w:val="000000" w:themeColor="text1"/>
        </w:rPr>
        <w:t>第９条　賃貸者は、データの取扱いについて、従業者及び作業場所を特定し、データの無断持出しの禁止を徹底させなければならない。</w:t>
      </w:r>
    </w:p>
    <w:p w14:paraId="3865DB46" w14:textId="77777777" w:rsidR="00F56C9A" w:rsidRPr="0003561F" w:rsidRDefault="00DB63FB">
      <w:pPr>
        <w:ind w:left="240" w:hangingChars="100" w:hanging="240"/>
        <w:rPr>
          <w:color w:val="000000" w:themeColor="text1"/>
        </w:rPr>
      </w:pPr>
      <w:r w:rsidRPr="0003561F">
        <w:rPr>
          <w:rFonts w:hint="eastAsia"/>
          <w:color w:val="000000" w:themeColor="text1"/>
        </w:rPr>
        <w:t>２　第７条第１項の規定によりデータを持出す場合は、パスワード等による暗号化の措置を行うとともに、紛失、損傷、焼失等の事故が生じないように安全かつ適切な管理体制を整備しなければならない。賃借者から提供されたデータについても同様とする。</w:t>
      </w:r>
    </w:p>
    <w:p w14:paraId="3699CDB1" w14:textId="633D51F8" w:rsidR="00F56C9A" w:rsidRPr="0003561F" w:rsidRDefault="00DB63FB">
      <w:pPr>
        <w:ind w:left="240" w:hangingChars="100" w:hanging="240"/>
        <w:rPr>
          <w:color w:val="000000" w:themeColor="text1"/>
        </w:rPr>
      </w:pPr>
      <w:r w:rsidRPr="0003561F">
        <w:rPr>
          <w:rFonts w:hint="eastAsia"/>
          <w:color w:val="000000" w:themeColor="text1"/>
        </w:rPr>
        <w:t>３　第８条に規定する持込み、及び成果物等を記録媒体等で賃借者に提出する場合には、最新のパターンファイルが適用されたウイルス対策ソフト等により、記録媒体等にコンピュータウイルス等の不正なプログラムが書込まれていないことを確認し、様式第４号「ウイルス検査済証明書」を提出しなければならない。</w:t>
      </w:r>
    </w:p>
    <w:p w14:paraId="427E8CE2" w14:textId="5D5574EC" w:rsidR="009672A9" w:rsidRPr="0003561F" w:rsidRDefault="009672A9">
      <w:pPr>
        <w:ind w:left="240" w:hangingChars="100" w:hanging="240"/>
        <w:rPr>
          <w:color w:val="000000" w:themeColor="text1"/>
        </w:rPr>
      </w:pPr>
      <w:r w:rsidRPr="0003561F">
        <w:rPr>
          <w:rFonts w:hint="eastAsia"/>
          <w:color w:val="000000" w:themeColor="text1"/>
        </w:rPr>
        <w:t xml:space="preserve">　（外部サービス内のデータ消去）</w:t>
      </w:r>
    </w:p>
    <w:p w14:paraId="08091627" w14:textId="3E57EA77" w:rsidR="009672A9" w:rsidRPr="0003561F" w:rsidRDefault="009672A9" w:rsidP="001A2C40">
      <w:pPr>
        <w:ind w:left="240" w:hangingChars="100" w:hanging="240"/>
        <w:rPr>
          <w:color w:val="000000" w:themeColor="text1"/>
        </w:rPr>
      </w:pPr>
      <w:r w:rsidRPr="0003561F">
        <w:rPr>
          <w:rFonts w:hint="eastAsia"/>
          <w:color w:val="000000" w:themeColor="text1"/>
        </w:rPr>
        <w:t xml:space="preserve">第１０条　</w:t>
      </w:r>
      <w:r w:rsidR="00126F79" w:rsidRPr="0003561F">
        <w:rPr>
          <w:rFonts w:hint="eastAsia"/>
          <w:color w:val="000000" w:themeColor="text1"/>
        </w:rPr>
        <w:t>賃貸者は、外部サービス内に保存されたデータがある場合は、本契約期間満了後、当該データを外部サービス内で復元できないよう消去しなければならない。また、消去作業を完了した日から１４日以内に、様式第６号「データ消去証明書」を提出しなければならない。</w:t>
      </w:r>
    </w:p>
    <w:p w14:paraId="4DCABD0F" w14:textId="1EBB8F67" w:rsidR="00126F79" w:rsidRPr="0003561F" w:rsidRDefault="00126F79" w:rsidP="001A2C40">
      <w:pPr>
        <w:ind w:left="240" w:hangingChars="100" w:hanging="240"/>
        <w:rPr>
          <w:color w:val="000000" w:themeColor="text1"/>
        </w:rPr>
      </w:pPr>
      <w:r w:rsidRPr="0003561F">
        <w:rPr>
          <w:rFonts w:hint="eastAsia"/>
          <w:color w:val="000000" w:themeColor="text1"/>
        </w:rPr>
        <w:t>２　賃貸者は、消去作業にあたり賃借者の求めがある場合には、外部サービス内に保存されたデータについて、汎用性のあるデータ形式に変換して賃借者に提供するものとする。</w:t>
      </w:r>
    </w:p>
    <w:p w14:paraId="4574E128" w14:textId="77777777" w:rsidR="00F56C9A" w:rsidRPr="0003561F" w:rsidRDefault="00DB63FB">
      <w:pPr>
        <w:ind w:firstLineChars="100" w:firstLine="240"/>
        <w:rPr>
          <w:color w:val="000000" w:themeColor="text1"/>
        </w:rPr>
      </w:pPr>
      <w:r w:rsidRPr="0003561F">
        <w:rPr>
          <w:rFonts w:hint="eastAsia"/>
          <w:color w:val="000000" w:themeColor="text1"/>
        </w:rPr>
        <w:t>（記録媒体内のデータ消去）</w:t>
      </w:r>
    </w:p>
    <w:p w14:paraId="2FEE9DEA" w14:textId="48C30FB2" w:rsidR="00F56C9A" w:rsidRPr="0003561F" w:rsidRDefault="00DB63FB">
      <w:pPr>
        <w:ind w:left="240" w:hangingChars="100" w:hanging="240"/>
        <w:rPr>
          <w:color w:val="000000" w:themeColor="text1"/>
        </w:rPr>
      </w:pPr>
      <w:r w:rsidRPr="0003561F">
        <w:rPr>
          <w:rFonts w:hint="eastAsia"/>
          <w:color w:val="000000" w:themeColor="text1"/>
        </w:rPr>
        <w:t>第１</w:t>
      </w:r>
      <w:r w:rsidR="00E273CD" w:rsidRPr="0003561F">
        <w:rPr>
          <w:rFonts w:hint="eastAsia"/>
          <w:color w:val="000000" w:themeColor="text1"/>
        </w:rPr>
        <w:t>１</w:t>
      </w:r>
      <w:r w:rsidRPr="0003561F">
        <w:rPr>
          <w:rFonts w:hint="eastAsia"/>
          <w:color w:val="000000" w:themeColor="text1"/>
        </w:rPr>
        <w:t>条　賃貸者は、本契約期間満了に伴い賃借者が返却した記録媒体について、データの消去を行わなければならない。</w:t>
      </w:r>
    </w:p>
    <w:p w14:paraId="702CE070" w14:textId="7EF98873" w:rsidR="00F56C9A" w:rsidRPr="0003561F" w:rsidRDefault="00DB63FB">
      <w:pPr>
        <w:ind w:left="240" w:hangingChars="100" w:hanging="240"/>
        <w:rPr>
          <w:color w:val="000000" w:themeColor="text1"/>
        </w:rPr>
      </w:pPr>
      <w:r w:rsidRPr="0003561F">
        <w:rPr>
          <w:rFonts w:hint="eastAsia"/>
          <w:color w:val="000000" w:themeColor="text1"/>
        </w:rPr>
        <w:t>２　賃貸者は、消去作業に</w:t>
      </w:r>
      <w:r w:rsidR="00126F79" w:rsidRPr="0003561F">
        <w:rPr>
          <w:rFonts w:hint="eastAsia"/>
          <w:color w:val="000000" w:themeColor="text1"/>
        </w:rPr>
        <w:t>あ</w:t>
      </w:r>
      <w:r w:rsidRPr="0003561F">
        <w:rPr>
          <w:rFonts w:hint="eastAsia"/>
          <w:color w:val="000000" w:themeColor="text1"/>
        </w:rPr>
        <w:t>たっては、設置場所又は賃借者が指示する場所において、確実に物理的に破壊し、又は全ての記録を復元不可能な状態に消去しなければならない。消去作業は、原則として賃借者の職員立会いの下で実施しなければならない。</w:t>
      </w:r>
    </w:p>
    <w:p w14:paraId="45F4A6D4" w14:textId="4AAF1C4B" w:rsidR="005378F9" w:rsidRPr="0003561F" w:rsidRDefault="005378F9">
      <w:pPr>
        <w:ind w:left="240" w:hangingChars="100" w:hanging="240"/>
        <w:rPr>
          <w:color w:val="000000" w:themeColor="text1"/>
        </w:rPr>
      </w:pPr>
      <w:r w:rsidRPr="0003561F">
        <w:rPr>
          <w:rFonts w:hint="eastAsia"/>
          <w:color w:val="000000" w:themeColor="text1"/>
        </w:rPr>
        <w:t>３　賃貸者は、消去作業を他に委託し、又は請け負わせる場合は、本契約期間満了前に、様式第５号「データ消去届出書」により賃借者に届出なければならない。</w:t>
      </w:r>
    </w:p>
    <w:p w14:paraId="33D115A6" w14:textId="10184DA6" w:rsidR="00F56C9A" w:rsidRPr="0003561F" w:rsidRDefault="005378F9">
      <w:pPr>
        <w:ind w:left="240" w:hangingChars="100" w:hanging="240"/>
        <w:rPr>
          <w:color w:val="000000" w:themeColor="text1"/>
        </w:rPr>
      </w:pPr>
      <w:r w:rsidRPr="0003561F">
        <w:rPr>
          <w:rFonts w:hint="eastAsia"/>
          <w:color w:val="000000" w:themeColor="text1"/>
        </w:rPr>
        <w:lastRenderedPageBreak/>
        <w:t>４</w:t>
      </w:r>
      <w:r w:rsidR="00DB63FB" w:rsidRPr="0003561F">
        <w:rPr>
          <w:rFonts w:hint="eastAsia"/>
          <w:color w:val="000000" w:themeColor="text1"/>
        </w:rPr>
        <w:t xml:space="preserve">　賃貸者は、消去作業を完了した日から１４日以内に、様式第</w:t>
      </w:r>
      <w:r w:rsidRPr="0003561F">
        <w:rPr>
          <w:rFonts w:hint="eastAsia"/>
          <w:color w:val="000000" w:themeColor="text1"/>
        </w:rPr>
        <w:t>６</w:t>
      </w:r>
      <w:r w:rsidR="00DB63FB" w:rsidRPr="0003561F">
        <w:rPr>
          <w:rFonts w:hint="eastAsia"/>
          <w:color w:val="000000" w:themeColor="text1"/>
        </w:rPr>
        <w:t>号「データ消去証明書」を賃借者に提出しなければならない。</w:t>
      </w:r>
    </w:p>
    <w:p w14:paraId="77384231" w14:textId="77777777" w:rsidR="00F56C9A" w:rsidRPr="0003561F" w:rsidRDefault="00DB63FB">
      <w:pPr>
        <w:ind w:firstLineChars="100" w:firstLine="240"/>
        <w:rPr>
          <w:color w:val="000000" w:themeColor="text1"/>
        </w:rPr>
      </w:pPr>
      <w:r w:rsidRPr="0003561F">
        <w:rPr>
          <w:rFonts w:hint="eastAsia"/>
          <w:color w:val="000000" w:themeColor="text1"/>
        </w:rPr>
        <w:t>（記録媒体等の廃棄）</w:t>
      </w:r>
    </w:p>
    <w:p w14:paraId="4450372E" w14:textId="5B9A0784" w:rsidR="00F56C9A" w:rsidRPr="0003561F" w:rsidRDefault="00DB63FB">
      <w:pPr>
        <w:ind w:left="240" w:hangingChars="100" w:hanging="240"/>
        <w:rPr>
          <w:color w:val="000000" w:themeColor="text1"/>
        </w:rPr>
      </w:pPr>
      <w:r w:rsidRPr="0003561F">
        <w:rPr>
          <w:rFonts w:hint="eastAsia"/>
          <w:color w:val="000000" w:themeColor="text1"/>
        </w:rPr>
        <w:t>第１</w:t>
      </w:r>
      <w:r w:rsidR="00E273CD" w:rsidRPr="0003561F">
        <w:rPr>
          <w:rFonts w:hint="eastAsia"/>
          <w:color w:val="000000" w:themeColor="text1"/>
        </w:rPr>
        <w:t>２</w:t>
      </w:r>
      <w:r w:rsidRPr="0003561F">
        <w:rPr>
          <w:rFonts w:hint="eastAsia"/>
          <w:color w:val="000000" w:themeColor="text1"/>
        </w:rPr>
        <w:t>条　賃貸者は、本契約の履行上、賃借者から廃棄指示がある場合の記録媒体等にあっては、確実に物理的に破壊し、又は全ての記録を復元不可能な状態に消去した後に廃棄し、様式第</w:t>
      </w:r>
      <w:r w:rsidR="005378F9" w:rsidRPr="0003561F">
        <w:rPr>
          <w:rFonts w:hint="eastAsia"/>
          <w:color w:val="000000" w:themeColor="text1"/>
        </w:rPr>
        <w:t>７</w:t>
      </w:r>
      <w:r w:rsidRPr="0003561F">
        <w:rPr>
          <w:rFonts w:hint="eastAsia"/>
          <w:color w:val="000000" w:themeColor="text1"/>
        </w:rPr>
        <w:t>号「廃棄証明書」を提出しなければならない。</w:t>
      </w:r>
    </w:p>
    <w:p w14:paraId="69D8EDC9" w14:textId="77777777" w:rsidR="00CB3FF4" w:rsidRPr="0003561F" w:rsidRDefault="00CB3FF4" w:rsidP="00CB3FF4">
      <w:pPr>
        <w:ind w:leftChars="100" w:left="240"/>
        <w:rPr>
          <w:color w:val="000000" w:themeColor="text1"/>
        </w:rPr>
      </w:pPr>
      <w:r w:rsidRPr="0003561F">
        <w:rPr>
          <w:rFonts w:hint="eastAsia"/>
          <w:color w:val="000000" w:themeColor="text1"/>
        </w:rPr>
        <w:t>（外部サービスの利用）</w:t>
      </w:r>
    </w:p>
    <w:p w14:paraId="20015BAC" w14:textId="11813FB8" w:rsidR="00CB3FF4" w:rsidRPr="0003561F" w:rsidRDefault="00CB3FF4" w:rsidP="00CB3FF4">
      <w:pPr>
        <w:ind w:left="240" w:hangingChars="100" w:hanging="240"/>
        <w:rPr>
          <w:color w:val="000000" w:themeColor="text1"/>
        </w:rPr>
      </w:pPr>
      <w:r w:rsidRPr="0003561F">
        <w:rPr>
          <w:rFonts w:hint="eastAsia"/>
          <w:color w:val="000000" w:themeColor="text1"/>
        </w:rPr>
        <w:t xml:space="preserve">第１３条　</w:t>
      </w:r>
      <w:r w:rsidR="0084353A" w:rsidRPr="0003561F">
        <w:rPr>
          <w:rFonts w:hint="eastAsia"/>
          <w:color w:val="000000" w:themeColor="text1"/>
        </w:rPr>
        <w:t>賃貸者は、仕様書に定めがある場合を除き、他の事業者が提供する外部サービスの</w:t>
      </w:r>
      <w:r w:rsidR="0084353A" w:rsidRPr="0003561F">
        <w:rPr>
          <w:color w:val="000000" w:themeColor="text1"/>
        </w:rPr>
        <w:t>利用</w:t>
      </w:r>
      <w:r w:rsidR="0084353A" w:rsidRPr="0003561F">
        <w:rPr>
          <w:rFonts w:hint="eastAsia"/>
          <w:color w:val="000000" w:themeColor="text1"/>
        </w:rPr>
        <w:t>を希望</w:t>
      </w:r>
      <w:r w:rsidR="0084353A" w:rsidRPr="0003561F">
        <w:rPr>
          <w:color w:val="000000" w:themeColor="text1"/>
        </w:rPr>
        <w:t>する場合は、利用するサービスのセキュリティ要件及び取り扱う情報を</w:t>
      </w:r>
      <w:r w:rsidR="0084353A" w:rsidRPr="0003561F">
        <w:rPr>
          <w:rFonts w:hint="eastAsia"/>
          <w:color w:val="000000" w:themeColor="text1"/>
        </w:rPr>
        <w:t>賃借者に対し</w:t>
      </w:r>
      <w:r w:rsidR="0084353A" w:rsidRPr="0003561F">
        <w:rPr>
          <w:color w:val="000000" w:themeColor="text1"/>
        </w:rPr>
        <w:t>明確化するとともに、</w:t>
      </w:r>
      <w:r w:rsidR="0084353A" w:rsidRPr="0003561F">
        <w:rPr>
          <w:rFonts w:hint="eastAsia"/>
          <w:color w:val="000000" w:themeColor="text1"/>
        </w:rPr>
        <w:t>利用可否及び利用条件について賃借</w:t>
      </w:r>
      <w:r w:rsidR="0084353A" w:rsidRPr="0003561F">
        <w:rPr>
          <w:color w:val="000000" w:themeColor="text1"/>
        </w:rPr>
        <w:t>者の</w:t>
      </w:r>
      <w:r w:rsidR="0084353A" w:rsidRPr="0003561F">
        <w:rPr>
          <w:rFonts w:hint="eastAsia"/>
          <w:color w:val="000000" w:themeColor="text1"/>
        </w:rPr>
        <w:t>指示に従う</w:t>
      </w:r>
      <w:r w:rsidR="0084353A" w:rsidRPr="0003561F">
        <w:rPr>
          <w:color w:val="000000" w:themeColor="text1"/>
        </w:rPr>
        <w:t>こと</w:t>
      </w:r>
      <w:r w:rsidR="0084353A" w:rsidRPr="0003561F">
        <w:rPr>
          <w:rFonts w:hint="eastAsia"/>
          <w:color w:val="000000" w:themeColor="text1"/>
        </w:rPr>
        <w:t>。</w:t>
      </w:r>
    </w:p>
    <w:p w14:paraId="5461B068" w14:textId="77777777" w:rsidR="00F56C9A" w:rsidRPr="0003561F" w:rsidRDefault="00DB63FB">
      <w:pPr>
        <w:ind w:firstLineChars="100" w:firstLine="240"/>
        <w:rPr>
          <w:color w:val="000000" w:themeColor="text1"/>
        </w:rPr>
      </w:pPr>
      <w:r w:rsidRPr="0003561F">
        <w:rPr>
          <w:rFonts w:hint="eastAsia"/>
          <w:color w:val="000000" w:themeColor="text1"/>
        </w:rPr>
        <w:t>（監督及び監査）</w:t>
      </w:r>
    </w:p>
    <w:p w14:paraId="42B977AC" w14:textId="2AA23B26" w:rsidR="00F56C9A" w:rsidRPr="0003561F" w:rsidRDefault="00DB63FB">
      <w:pPr>
        <w:ind w:left="240" w:hangingChars="100" w:hanging="240"/>
        <w:rPr>
          <w:color w:val="000000" w:themeColor="text1"/>
        </w:rPr>
      </w:pPr>
      <w:r w:rsidRPr="0003561F">
        <w:rPr>
          <w:rFonts w:hint="eastAsia"/>
          <w:color w:val="000000" w:themeColor="text1"/>
        </w:rPr>
        <w:t>第１</w:t>
      </w:r>
      <w:r w:rsidR="00AE778B" w:rsidRPr="0003561F">
        <w:rPr>
          <w:rFonts w:hint="eastAsia"/>
          <w:color w:val="000000" w:themeColor="text1"/>
        </w:rPr>
        <w:t>４</w:t>
      </w:r>
      <w:r w:rsidRPr="0003561F">
        <w:rPr>
          <w:rFonts w:hint="eastAsia"/>
          <w:color w:val="000000" w:themeColor="text1"/>
        </w:rPr>
        <w:t>条　賃借者は、本契約の履行すべき責務に関し必要があるときは、賃貸者に対して報告を求め、監査を行い、又は監査に立会うことができるものとし、賃貸者はこれに協力しなければならない。</w:t>
      </w:r>
    </w:p>
    <w:p w14:paraId="6030DEEB" w14:textId="77777777" w:rsidR="00F56C9A" w:rsidRPr="0003561F" w:rsidRDefault="00DB63FB">
      <w:pPr>
        <w:ind w:firstLineChars="100" w:firstLine="240"/>
        <w:rPr>
          <w:color w:val="000000" w:themeColor="text1"/>
        </w:rPr>
      </w:pPr>
      <w:r w:rsidRPr="0003561F">
        <w:rPr>
          <w:rFonts w:hint="eastAsia"/>
          <w:color w:val="000000" w:themeColor="text1"/>
        </w:rPr>
        <w:t>（検査）</w:t>
      </w:r>
    </w:p>
    <w:p w14:paraId="4DE4CA9E" w14:textId="3761E4FD" w:rsidR="00F56C9A" w:rsidRPr="0003561F" w:rsidRDefault="00DB63FB">
      <w:pPr>
        <w:ind w:left="240" w:hangingChars="100" w:hanging="240"/>
        <w:rPr>
          <w:color w:val="000000" w:themeColor="text1"/>
        </w:rPr>
      </w:pPr>
      <w:r w:rsidRPr="0003561F">
        <w:rPr>
          <w:rFonts w:hint="eastAsia"/>
          <w:color w:val="000000" w:themeColor="text1"/>
        </w:rPr>
        <w:t>第１</w:t>
      </w:r>
      <w:r w:rsidR="00AE778B" w:rsidRPr="0003561F">
        <w:rPr>
          <w:rFonts w:hint="eastAsia"/>
          <w:color w:val="000000" w:themeColor="text1"/>
        </w:rPr>
        <w:t>５</w:t>
      </w:r>
      <w:r w:rsidRPr="0003561F">
        <w:rPr>
          <w:rFonts w:hint="eastAsia"/>
          <w:color w:val="000000" w:themeColor="text1"/>
        </w:rPr>
        <w:t>条　賃借者は、本契約において</w:t>
      </w:r>
      <w:r w:rsidRPr="0003561F">
        <w:rPr>
          <w:color w:val="000000" w:themeColor="text1"/>
        </w:rPr>
        <w:t>個人情報を扱う場合、</w:t>
      </w:r>
      <w:r w:rsidRPr="0003561F">
        <w:rPr>
          <w:rFonts w:hint="eastAsia"/>
          <w:color w:val="000000" w:themeColor="text1"/>
        </w:rPr>
        <w:t>個人情報の取扱いについて、賃貸者の作業の管理体制及び実施体制や個人情報の管理の状況について、少なくとも１回以上の検査を行うものとする。検査の方法は、原則として実地検査によるものとするが、取り扱う個人情報の秘匿性やその量等を考慮し、賃貸者と協議の上、賃借者が決定する。</w:t>
      </w:r>
    </w:p>
    <w:p w14:paraId="5D3DE2CB" w14:textId="77777777" w:rsidR="00F56C9A" w:rsidRPr="0003561F" w:rsidRDefault="00DB63FB">
      <w:pPr>
        <w:ind w:firstLineChars="100" w:firstLine="240"/>
        <w:rPr>
          <w:color w:val="000000" w:themeColor="text1"/>
        </w:rPr>
      </w:pPr>
      <w:r w:rsidRPr="0003561F">
        <w:rPr>
          <w:rFonts w:hint="eastAsia"/>
          <w:color w:val="000000" w:themeColor="text1"/>
        </w:rPr>
        <w:t>（従業者に対する教育の実施）</w:t>
      </w:r>
    </w:p>
    <w:p w14:paraId="2A3265F5" w14:textId="738AB399" w:rsidR="00F56C9A" w:rsidRPr="0003561F" w:rsidRDefault="00DB63FB">
      <w:pPr>
        <w:ind w:left="240" w:hangingChars="100" w:hanging="240"/>
        <w:rPr>
          <w:color w:val="000000" w:themeColor="text1"/>
        </w:rPr>
      </w:pPr>
      <w:r w:rsidRPr="0003561F">
        <w:rPr>
          <w:rFonts w:hint="eastAsia"/>
          <w:color w:val="000000" w:themeColor="text1"/>
        </w:rPr>
        <w:t>第１</w:t>
      </w:r>
      <w:r w:rsidR="00AE778B" w:rsidRPr="0003561F">
        <w:rPr>
          <w:rFonts w:hint="eastAsia"/>
          <w:color w:val="000000" w:themeColor="text1"/>
        </w:rPr>
        <w:t>６</w:t>
      </w:r>
      <w:r w:rsidRPr="0003561F">
        <w:rPr>
          <w:rFonts w:hint="eastAsia"/>
          <w:color w:val="000000" w:themeColor="text1"/>
        </w:rPr>
        <w:t>条　賃貸者は、その従業者等に対して、データの保護及び秘密の保持等に関し履行すべき責務について充分な教育を行わなければならない。また、賃借者から教育状況の報告を求められた場合には、実施状況等を書面により賃借者に提出しなければならない。</w:t>
      </w:r>
    </w:p>
    <w:p w14:paraId="6A7E242B" w14:textId="77777777" w:rsidR="00F56C9A" w:rsidRPr="0003561F" w:rsidRDefault="00DB63FB">
      <w:pPr>
        <w:ind w:firstLineChars="100" w:firstLine="240"/>
        <w:rPr>
          <w:color w:val="000000" w:themeColor="text1"/>
        </w:rPr>
      </w:pPr>
      <w:r w:rsidRPr="0003561F">
        <w:rPr>
          <w:rFonts w:hint="eastAsia"/>
          <w:color w:val="000000" w:themeColor="text1"/>
        </w:rPr>
        <w:t>（事故発生の報告義務）</w:t>
      </w:r>
    </w:p>
    <w:p w14:paraId="043E805C" w14:textId="2B18D803" w:rsidR="00F56C9A" w:rsidRPr="0003561F" w:rsidRDefault="00DB63FB">
      <w:pPr>
        <w:ind w:left="240" w:hangingChars="100" w:hanging="240"/>
        <w:rPr>
          <w:color w:val="000000" w:themeColor="text1"/>
        </w:rPr>
      </w:pPr>
      <w:r w:rsidRPr="0003561F">
        <w:rPr>
          <w:rFonts w:hint="eastAsia"/>
          <w:color w:val="000000" w:themeColor="text1"/>
        </w:rPr>
        <w:t>第１</w:t>
      </w:r>
      <w:r w:rsidR="00AE778B" w:rsidRPr="0003561F">
        <w:rPr>
          <w:rFonts w:hint="eastAsia"/>
          <w:color w:val="000000" w:themeColor="text1"/>
        </w:rPr>
        <w:t>７</w:t>
      </w:r>
      <w:r w:rsidRPr="0003561F">
        <w:rPr>
          <w:rFonts w:hint="eastAsia"/>
          <w:color w:val="000000" w:themeColor="text1"/>
        </w:rPr>
        <w:t>条　賃貸者は、本契約及び本仕様書に基づく安全管理措置等が履行できない場合及び情報漏えい等の事故が発生し、若しくは事故の発生が予想されるときは、直ちにその旨を賃借者に通知し、賃借者の指示を受けるとともに、遅滞なく事故</w:t>
      </w:r>
      <w:r w:rsidRPr="0003561F">
        <w:rPr>
          <w:rFonts w:hint="eastAsia"/>
          <w:color w:val="000000" w:themeColor="text1"/>
        </w:rPr>
        <w:lastRenderedPageBreak/>
        <w:t>等の状況を書面により賃借者に報告しなければならない。</w:t>
      </w:r>
    </w:p>
    <w:p w14:paraId="6CCEEAC3" w14:textId="77777777" w:rsidR="00F56C9A" w:rsidRPr="0003561F" w:rsidRDefault="00DB63FB">
      <w:pPr>
        <w:ind w:left="240" w:hangingChars="100" w:hanging="240"/>
        <w:rPr>
          <w:color w:val="000000" w:themeColor="text1"/>
        </w:rPr>
      </w:pPr>
      <w:r w:rsidRPr="0003561F">
        <w:rPr>
          <w:rFonts w:hint="eastAsia"/>
          <w:color w:val="000000" w:themeColor="text1"/>
        </w:rPr>
        <w:t>２　賃借者は、本契約に関し個人情報の漏えい等の事故が発生した場合は、必要に応じて当該事故に関する情報を公表することができる。</w:t>
      </w:r>
    </w:p>
    <w:p w14:paraId="59113486" w14:textId="77777777" w:rsidR="00F56C9A" w:rsidRPr="0003561F" w:rsidRDefault="00DB63FB">
      <w:pPr>
        <w:ind w:firstLineChars="100" w:firstLine="240"/>
        <w:rPr>
          <w:color w:val="000000" w:themeColor="text1"/>
        </w:rPr>
      </w:pPr>
      <w:r w:rsidRPr="0003561F">
        <w:rPr>
          <w:rFonts w:hint="eastAsia"/>
          <w:color w:val="000000" w:themeColor="text1"/>
        </w:rPr>
        <w:t>（契約の解除）</w:t>
      </w:r>
    </w:p>
    <w:p w14:paraId="0418D1EC" w14:textId="7323C66D" w:rsidR="00F56C9A" w:rsidRPr="0003561F" w:rsidRDefault="00DB63FB">
      <w:pPr>
        <w:ind w:left="240" w:hangingChars="100" w:hanging="240"/>
        <w:rPr>
          <w:color w:val="000000" w:themeColor="text1"/>
        </w:rPr>
      </w:pPr>
      <w:r w:rsidRPr="0003561F">
        <w:rPr>
          <w:rFonts w:hint="eastAsia"/>
          <w:color w:val="000000" w:themeColor="text1"/>
        </w:rPr>
        <w:t>第１</w:t>
      </w:r>
      <w:r w:rsidR="00AE778B" w:rsidRPr="0003561F">
        <w:rPr>
          <w:rFonts w:hint="eastAsia"/>
          <w:color w:val="000000" w:themeColor="text1"/>
        </w:rPr>
        <w:t>８</w:t>
      </w:r>
      <w:r w:rsidRPr="0003561F">
        <w:rPr>
          <w:rFonts w:hint="eastAsia"/>
          <w:color w:val="000000" w:themeColor="text1"/>
        </w:rPr>
        <w:t>条　賃借者は、賃貸者が本仕様書の規定について不履行、又は履行されない恐れがあると認めたときは、本契約を解除することができる。</w:t>
      </w:r>
    </w:p>
    <w:p w14:paraId="473A0B06" w14:textId="77777777" w:rsidR="00F56C9A" w:rsidRPr="0003561F" w:rsidRDefault="00DB63FB">
      <w:pPr>
        <w:ind w:left="240" w:hangingChars="100" w:hanging="240"/>
        <w:rPr>
          <w:color w:val="000000" w:themeColor="text1"/>
        </w:rPr>
      </w:pPr>
      <w:r w:rsidRPr="0003561F">
        <w:rPr>
          <w:rFonts w:hint="eastAsia"/>
          <w:color w:val="000000" w:themeColor="text1"/>
        </w:rPr>
        <w:t>２　賃貸者は、前項の規定による本契約の解除により損害を受けた場合においても、賃借者に対して、その損害の賠償を請求することはできないものとする。</w:t>
      </w:r>
    </w:p>
    <w:p w14:paraId="18C5B92D" w14:textId="77777777" w:rsidR="00F56C9A" w:rsidRPr="0003561F" w:rsidRDefault="00DB63FB">
      <w:pPr>
        <w:ind w:firstLineChars="100" w:firstLine="240"/>
        <w:rPr>
          <w:color w:val="000000" w:themeColor="text1"/>
        </w:rPr>
      </w:pPr>
      <w:r w:rsidRPr="0003561F">
        <w:rPr>
          <w:rFonts w:hint="eastAsia"/>
          <w:color w:val="000000" w:themeColor="text1"/>
        </w:rPr>
        <w:t>（損害賠償）</w:t>
      </w:r>
    </w:p>
    <w:p w14:paraId="745DBE93" w14:textId="00DFFFB4" w:rsidR="00F56C9A" w:rsidRPr="0003561F" w:rsidRDefault="00DB63FB">
      <w:pPr>
        <w:ind w:left="240" w:hangingChars="100" w:hanging="240"/>
        <w:rPr>
          <w:color w:val="000000" w:themeColor="text1"/>
        </w:rPr>
      </w:pPr>
      <w:r w:rsidRPr="0003561F">
        <w:rPr>
          <w:rFonts w:hint="eastAsia"/>
          <w:color w:val="000000" w:themeColor="text1"/>
        </w:rPr>
        <w:t>第１</w:t>
      </w:r>
      <w:r w:rsidR="00AE778B" w:rsidRPr="0003561F">
        <w:rPr>
          <w:rFonts w:hint="eastAsia"/>
          <w:color w:val="000000" w:themeColor="text1"/>
        </w:rPr>
        <w:t>９</w:t>
      </w:r>
      <w:r w:rsidRPr="0003561F">
        <w:rPr>
          <w:rFonts w:hint="eastAsia"/>
          <w:color w:val="000000" w:themeColor="text1"/>
        </w:rPr>
        <w:t>条　賃貸者は、本契約の履行に</w:t>
      </w:r>
      <w:r w:rsidR="003D03B8" w:rsidRPr="0003561F">
        <w:rPr>
          <w:rFonts w:hint="eastAsia"/>
          <w:color w:val="000000" w:themeColor="text1"/>
        </w:rPr>
        <w:t>あ</w:t>
      </w:r>
      <w:r w:rsidRPr="0003561F">
        <w:rPr>
          <w:rFonts w:hint="eastAsia"/>
          <w:color w:val="000000" w:themeColor="text1"/>
        </w:rPr>
        <w:t>たり、本仕様書に違反した場合、故意又は過失を問わず、その賠償の責に任ずるものとする。</w:t>
      </w:r>
    </w:p>
    <w:p w14:paraId="4B64F554" w14:textId="77777777" w:rsidR="00F56C9A" w:rsidRPr="0003561F" w:rsidRDefault="00DB63FB">
      <w:pPr>
        <w:ind w:firstLineChars="100" w:firstLine="240"/>
        <w:rPr>
          <w:color w:val="000000" w:themeColor="text1"/>
        </w:rPr>
      </w:pPr>
      <w:r w:rsidRPr="0003561F">
        <w:rPr>
          <w:rFonts w:hint="eastAsia"/>
          <w:color w:val="000000" w:themeColor="text1"/>
        </w:rPr>
        <w:t>（その他）</w:t>
      </w:r>
    </w:p>
    <w:p w14:paraId="7B246EF4" w14:textId="41E0080C" w:rsidR="00F56C9A" w:rsidRPr="0003561F" w:rsidRDefault="00DB63FB">
      <w:pPr>
        <w:ind w:left="240" w:hangingChars="100" w:hanging="240"/>
        <w:rPr>
          <w:color w:val="000000" w:themeColor="text1"/>
        </w:rPr>
      </w:pPr>
      <w:r w:rsidRPr="0003561F">
        <w:rPr>
          <w:rFonts w:hint="eastAsia"/>
          <w:color w:val="000000" w:themeColor="text1"/>
        </w:rPr>
        <w:t>第</w:t>
      </w:r>
      <w:r w:rsidR="00AE778B" w:rsidRPr="0003561F">
        <w:rPr>
          <w:rFonts w:hint="eastAsia"/>
          <w:color w:val="000000" w:themeColor="text1"/>
        </w:rPr>
        <w:t>２０</w:t>
      </w:r>
      <w:r w:rsidRPr="0003561F">
        <w:rPr>
          <w:rFonts w:hint="eastAsia"/>
          <w:color w:val="000000" w:themeColor="text1"/>
        </w:rPr>
        <w:t>条　本仕様書に定める各様式を、</w:t>
      </w:r>
      <w:r w:rsidR="00E57DA2" w:rsidRPr="0003561F">
        <w:rPr>
          <w:rFonts w:hint="eastAsia"/>
          <w:color w:val="000000" w:themeColor="text1"/>
        </w:rPr>
        <w:t>藤沢</w:t>
      </w:r>
      <w:r w:rsidRPr="0003561F">
        <w:rPr>
          <w:rFonts w:hint="eastAsia"/>
          <w:color w:val="000000" w:themeColor="text1"/>
        </w:rPr>
        <w:t>市</w:t>
      </w:r>
      <w:r w:rsidR="00AE778B" w:rsidRPr="0003561F">
        <w:rPr>
          <w:rFonts w:hint="eastAsia"/>
          <w:color w:val="000000" w:themeColor="text1"/>
        </w:rPr>
        <w:t>公式</w:t>
      </w:r>
      <w:r w:rsidRPr="0003561F">
        <w:rPr>
          <w:rFonts w:hint="eastAsia"/>
          <w:color w:val="000000" w:themeColor="text1"/>
        </w:rPr>
        <w:t>ホームページにて公開するものとする。</w:t>
      </w:r>
    </w:p>
    <w:p w14:paraId="3FC185DF" w14:textId="77777777" w:rsidR="00F56C9A" w:rsidRPr="0003561F" w:rsidRDefault="00DB63FB">
      <w:pPr>
        <w:wordWrap w:val="0"/>
        <w:jc w:val="right"/>
        <w:rPr>
          <w:color w:val="000000" w:themeColor="text1"/>
        </w:rPr>
      </w:pPr>
      <w:r w:rsidRPr="0003561F">
        <w:rPr>
          <w:rFonts w:hint="eastAsia"/>
          <w:color w:val="000000" w:themeColor="text1"/>
        </w:rPr>
        <w:t>（以下余白）</w:t>
      </w:r>
    </w:p>
    <w:p w14:paraId="7E397FF8" w14:textId="77777777" w:rsidR="00F56C9A" w:rsidRPr="0003561F" w:rsidRDefault="00DB63FB">
      <w:pPr>
        <w:wordWrap w:val="0"/>
        <w:jc w:val="right"/>
        <w:rPr>
          <w:color w:val="000000" w:themeColor="text1"/>
        </w:rPr>
      </w:pPr>
      <w:r w:rsidRPr="0003561F">
        <w:rPr>
          <w:rFonts w:hint="eastAsia"/>
          <w:color w:val="000000" w:themeColor="text1"/>
        </w:rPr>
        <w:t xml:space="preserve">　</w:t>
      </w:r>
    </w:p>
    <w:sectPr w:rsidR="00F56C9A" w:rsidRPr="0003561F">
      <w:footerReference w:type="default" r:id="rId7"/>
      <w:pgSz w:w="11906" w:h="16838"/>
      <w:pgMar w:top="1247" w:right="1418" w:bottom="1247" w:left="1531" w:header="907" w:footer="567" w:gutter="0"/>
      <w:cols w:space="720"/>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8171" w14:textId="77777777" w:rsidR="00166F12" w:rsidRDefault="00DB63FB">
      <w:r>
        <w:separator/>
      </w:r>
    </w:p>
  </w:endnote>
  <w:endnote w:type="continuationSeparator" w:id="0">
    <w:p w14:paraId="4A73DDED" w14:textId="77777777" w:rsidR="00166F12" w:rsidRDefault="00DB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CF4E" w14:textId="2CEE5CD4" w:rsidR="00F56C9A" w:rsidRPr="009B79B7" w:rsidRDefault="00DB63FB">
    <w:pPr>
      <w:pStyle w:val="a8"/>
      <w:ind w:left="210" w:hanging="210"/>
      <w:jc w:val="right"/>
    </w:pPr>
    <w:r w:rsidRPr="00AD53EA">
      <w:rPr>
        <w:rFonts w:hint="eastAsia"/>
      </w:rPr>
      <w:t>改定</w:t>
    </w:r>
    <w:r w:rsidR="009672A9" w:rsidRPr="009B79B7">
      <w:rPr>
        <w:rFonts w:hint="eastAsia"/>
      </w:rPr>
      <w:t>2</w:t>
    </w:r>
    <w:r w:rsidR="009672A9" w:rsidRPr="0003561F">
      <w:rPr>
        <w:rFonts w:hint="eastAsia"/>
        <w:color w:val="000000" w:themeColor="text1"/>
      </w:rPr>
      <w:t>024/</w:t>
    </w:r>
    <w:r w:rsidR="0003561F" w:rsidRPr="0003561F">
      <w:rPr>
        <w:rFonts w:hint="eastAsia"/>
        <w:color w:val="000000" w:themeColor="text1"/>
      </w:rPr>
      <w:t>12/24</w:t>
    </w:r>
    <w:r w:rsidRPr="009B79B7">
      <w:rPr>
        <w:rFonts w:hint="eastAsia"/>
      </w:rPr>
      <w:t>（賃借）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43A0" w14:textId="77777777" w:rsidR="00166F12" w:rsidRDefault="00DB63FB">
      <w:r>
        <w:separator/>
      </w:r>
    </w:p>
  </w:footnote>
  <w:footnote w:type="continuationSeparator" w:id="0">
    <w:p w14:paraId="4207BD77" w14:textId="77777777" w:rsidR="00166F12" w:rsidRDefault="00DB6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C9A"/>
    <w:rsid w:val="0003561F"/>
    <w:rsid w:val="00080F80"/>
    <w:rsid w:val="00126F79"/>
    <w:rsid w:val="00166F12"/>
    <w:rsid w:val="001A2C40"/>
    <w:rsid w:val="00200980"/>
    <w:rsid w:val="00227D7A"/>
    <w:rsid w:val="00255691"/>
    <w:rsid w:val="00283065"/>
    <w:rsid w:val="0028670E"/>
    <w:rsid w:val="002F4D63"/>
    <w:rsid w:val="00371444"/>
    <w:rsid w:val="003C7887"/>
    <w:rsid w:val="003D03B8"/>
    <w:rsid w:val="003D63A7"/>
    <w:rsid w:val="00404EE7"/>
    <w:rsid w:val="0043604A"/>
    <w:rsid w:val="00456127"/>
    <w:rsid w:val="005378F9"/>
    <w:rsid w:val="005A75F5"/>
    <w:rsid w:val="005B628C"/>
    <w:rsid w:val="006B2C13"/>
    <w:rsid w:val="007016A7"/>
    <w:rsid w:val="0084353A"/>
    <w:rsid w:val="00873AB6"/>
    <w:rsid w:val="00892817"/>
    <w:rsid w:val="008B6A1E"/>
    <w:rsid w:val="008E3269"/>
    <w:rsid w:val="009672A9"/>
    <w:rsid w:val="009B37BE"/>
    <w:rsid w:val="009B79B7"/>
    <w:rsid w:val="00AA238E"/>
    <w:rsid w:val="00AD53EA"/>
    <w:rsid w:val="00AE778B"/>
    <w:rsid w:val="00B87581"/>
    <w:rsid w:val="00CB3FF4"/>
    <w:rsid w:val="00CB77ED"/>
    <w:rsid w:val="00CD4FF2"/>
    <w:rsid w:val="00CE60F8"/>
    <w:rsid w:val="00D90808"/>
    <w:rsid w:val="00D93CF5"/>
    <w:rsid w:val="00DB3633"/>
    <w:rsid w:val="00DB63FB"/>
    <w:rsid w:val="00E0273E"/>
    <w:rsid w:val="00E17BF0"/>
    <w:rsid w:val="00E273CD"/>
    <w:rsid w:val="00E57DA2"/>
    <w:rsid w:val="00F00AB4"/>
    <w:rsid w:val="00F07EAE"/>
    <w:rsid w:val="00F5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05C07"/>
  <w15:chartTrackingRefBased/>
  <w15:docId w15:val="{F877CC2E-5C2C-4C5D-9872-AD82D2C6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rPr>
      <w:rFonts w:asciiTheme="minorHAnsi" w:eastAsiaTheme="minorEastAsia" w:hAnsiTheme="minorHAnsi"/>
      <w:sz w:val="21"/>
    </w:rPr>
  </w:style>
  <w:style w:type="character" w:customStyle="1" w:styleId="a5">
    <w:name w:val="コメント文字列 (文字)"/>
    <w:basedOn w:val="a0"/>
    <w:link w:val="a4"/>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sz w:val="24"/>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Balloon Text"/>
    <w:basedOn w:val="a"/>
    <w:semiHidden/>
    <w:rPr>
      <w:rFonts w:asciiTheme="majorHAnsi" w:eastAsiaTheme="majorEastAsia" w:hAnsiTheme="majorHAnsi"/>
      <w:sz w:val="18"/>
    </w:rPr>
  </w:style>
  <w:style w:type="paragraph" w:styleId="ad">
    <w:name w:val="annotation subject"/>
    <w:basedOn w:val="a4"/>
    <w:next w:val="a4"/>
    <w:link w:val="ae"/>
    <w:uiPriority w:val="99"/>
    <w:semiHidden/>
    <w:unhideWhenUsed/>
    <w:rsid w:val="009672A9"/>
    <w:rPr>
      <w:rFonts w:ascii="ＭＳ 明朝" w:eastAsia="ＭＳ 明朝" w:hAnsi="ＭＳ 明朝"/>
      <w:b/>
      <w:bCs/>
      <w:sz w:val="24"/>
    </w:rPr>
  </w:style>
  <w:style w:type="character" w:customStyle="1" w:styleId="ae">
    <w:name w:val="コメント内容 (文字)"/>
    <w:basedOn w:val="a5"/>
    <w:link w:val="ad"/>
    <w:uiPriority w:val="99"/>
    <w:semiHidden/>
    <w:rsid w:val="009672A9"/>
    <w:rPr>
      <w:rFonts w:ascii="ＭＳ 明朝" w:eastAsia="ＭＳ 明朝" w:hAns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0D3CA-2E08-4813-83AD-34A8E763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5</Pages>
  <Words>565</Words>
  <Characters>3223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寒河江　清人</dc:creator>
  <cp:lastModifiedBy>宮尾　勇介</cp:lastModifiedBy>
  <cp:revision>37</cp:revision>
  <dcterms:created xsi:type="dcterms:W3CDTF">2022-12-23T07:26:00Z</dcterms:created>
  <dcterms:modified xsi:type="dcterms:W3CDTF">2024-12-24T00:14:00Z</dcterms:modified>
</cp:coreProperties>
</file>