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AB40D1" w14:textId="6D188BB7" w:rsidR="00342C3F" w:rsidRDefault="00D25E26" w:rsidP="00342C3F">
      <w:pPr>
        <w:jc w:val="center"/>
      </w:pPr>
      <w:r>
        <w:rPr>
          <w:rFonts w:ascii="ＭＳ 明朝" w:eastAsia="ＭＳ 明朝" w:hAnsi="ＭＳ 明朝" w:hint="eastAsia"/>
          <w:noProof/>
        </w:rPr>
        <mc:AlternateContent>
          <mc:Choice Requires="wps">
            <w:drawing>
              <wp:anchor distT="0" distB="0" distL="114300" distR="114300" simplePos="0" relativeHeight="251659264" behindDoc="0" locked="0" layoutInCell="1" allowOverlap="1" wp14:anchorId="61B4D4E7" wp14:editId="1852070E">
                <wp:simplePos x="0" y="0"/>
                <wp:positionH relativeFrom="column">
                  <wp:posOffset>4343400</wp:posOffset>
                </wp:positionH>
                <wp:positionV relativeFrom="paragraph">
                  <wp:posOffset>-564515</wp:posOffset>
                </wp:positionV>
                <wp:extent cx="901065" cy="311785"/>
                <wp:effectExtent l="0" t="0" r="13335" b="12065"/>
                <wp:wrapNone/>
                <wp:docPr id="1" name="テキスト ボックス 1"/>
                <wp:cNvGraphicFramePr/>
                <a:graphic xmlns:a="http://schemas.openxmlformats.org/drawingml/2006/main">
                  <a:graphicData uri="http://schemas.microsoft.com/office/word/2010/wordprocessingShape">
                    <wps:wsp>
                      <wps:cNvSpPr txBox="1"/>
                      <wps:spPr>
                        <a:xfrm>
                          <a:off x="0" y="0"/>
                          <a:ext cx="901065" cy="311785"/>
                        </a:xfrm>
                        <a:prstGeom prst="rect">
                          <a:avLst/>
                        </a:prstGeom>
                        <a:solidFill>
                          <a:schemeClr val="lt1"/>
                        </a:solidFill>
                        <a:ln w="6350">
                          <a:solidFill>
                            <a:prstClr val="black"/>
                          </a:solidFill>
                        </a:ln>
                      </wps:spPr>
                      <wps:txbx>
                        <w:txbxContent>
                          <w:p w14:paraId="46113E47" w14:textId="63EE5BA9" w:rsidR="00D25E26" w:rsidRPr="00D45591" w:rsidRDefault="00D25E26" w:rsidP="00D25E26">
                            <w:pPr>
                              <w:jc w:val="center"/>
                              <w:rPr>
                                <w:rFonts w:ascii="ＭＳ ゴシック" w:eastAsia="ＭＳ ゴシック" w:hAnsi="ＭＳ ゴシック"/>
                              </w:rPr>
                            </w:pPr>
                            <w:r>
                              <w:rPr>
                                <w:rFonts w:ascii="ＭＳ ゴシック" w:eastAsia="ＭＳ ゴシック" w:hAnsi="ＭＳ ゴシック" w:hint="eastAsia"/>
                              </w:rPr>
                              <w:t>別紙</w:t>
                            </w:r>
                            <w:r w:rsidR="00EA055E">
                              <w:rPr>
                                <w:rFonts w:ascii="ＭＳ ゴシック" w:eastAsia="ＭＳ ゴシック" w:hAnsi="ＭＳ ゴシック" w:hint="eastAsia"/>
                              </w:rPr>
                              <w:t>１</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1B4D4E7" id="_x0000_t202" coordsize="21600,21600" o:spt="202" path="m,l,21600r21600,l21600,xe">
                <v:stroke joinstyle="miter"/>
                <v:path gradientshapeok="t" o:connecttype="rect"/>
              </v:shapetype>
              <v:shape id="テキスト ボックス 1" o:spid="_x0000_s1026" type="#_x0000_t202" style="position:absolute;left:0;text-align:left;margin-left:342pt;margin-top:-44.45pt;width:70.95pt;height:24.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" fillcolor="white [3201]" strokeweight=".5pt">
                <v:textbox>
                  <w:txbxContent>
                    <w:p w14:paraId="46113E47" w14:textId="63EE5BA9" w:rsidR="00D25E26" w:rsidRPr="00D45591" w:rsidRDefault="00D25E26" w:rsidP="00D25E26">
                      <w:pPr>
                        <w:jc w:val="center"/>
                        <w:rPr>
                          <w:rFonts w:ascii="ＭＳ ゴシック" w:eastAsia="ＭＳ ゴシック" w:hAnsi="ＭＳ ゴシック"/>
                        </w:rPr>
                      </w:pPr>
                      <w:r>
                        <w:rPr>
                          <w:rFonts w:ascii="ＭＳ ゴシック" w:eastAsia="ＭＳ ゴシック" w:hAnsi="ＭＳ ゴシック" w:hint="eastAsia"/>
                        </w:rPr>
                        <w:t>別紙</w:t>
                      </w:r>
                      <w:r w:rsidR="00EA055E">
                        <w:rPr>
                          <w:rFonts w:ascii="ＭＳ ゴシック" w:eastAsia="ＭＳ ゴシック" w:hAnsi="ＭＳ ゴシック" w:hint="eastAsia"/>
                        </w:rPr>
                        <w:t>１</w:t>
                      </w:r>
                    </w:p>
                  </w:txbxContent>
                </v:textbox>
              </v:shape>
            </w:pict>
          </mc:Fallback>
        </mc:AlternateContent>
      </w:r>
      <w:r w:rsidR="002639CD">
        <w:rPr>
          <w:rFonts w:hint="eastAsia"/>
        </w:rPr>
        <w:t>窓口呼出システム</w:t>
      </w:r>
      <w:r w:rsidR="00342C3F">
        <w:rPr>
          <w:rFonts w:hint="eastAsia"/>
        </w:rPr>
        <w:t>機能要件</w:t>
      </w:r>
    </w:p>
    <w:p w14:paraId="69A6AE65" w14:textId="0E0FFB9E" w:rsidR="00342C3F" w:rsidRDefault="00342C3F" w:rsidP="00342C3F"/>
    <w:p w14:paraId="163489E2" w14:textId="74920FDE" w:rsidR="00342C3F" w:rsidRDefault="00342C3F" w:rsidP="00342C3F">
      <w:pPr>
        <w:pStyle w:val="a3"/>
        <w:numPr>
          <w:ilvl w:val="0"/>
          <w:numId w:val="1"/>
        </w:numPr>
        <w:ind w:leftChars="0"/>
      </w:pPr>
      <w:r>
        <w:rPr>
          <w:rFonts w:hint="eastAsia"/>
        </w:rPr>
        <w:t>機器構成</w:t>
      </w:r>
    </w:p>
    <w:p w14:paraId="22779E87" w14:textId="6946C68B" w:rsidR="00671899" w:rsidRPr="00403575" w:rsidRDefault="00671899" w:rsidP="00671899">
      <w:pPr>
        <w:pStyle w:val="a3"/>
        <w:ind w:leftChars="0" w:left="510"/>
      </w:pPr>
      <w:r>
        <w:rPr>
          <w:rFonts w:hint="eastAsia"/>
        </w:rPr>
        <w:t>以下の機器構成を満たすこと。</w:t>
      </w:r>
      <w:r w:rsidR="009500F3" w:rsidRPr="00403575">
        <w:rPr>
          <w:rFonts w:hint="eastAsia"/>
        </w:rPr>
        <w:t>なお、本書に記載した台数は確定ではなく、今後の検討により増減する可能性があります。また、導入するシステムの機器構成によっては、種類が変更となる可能性があります。</w:t>
      </w:r>
    </w:p>
    <w:p w14:paraId="61D31BC3" w14:textId="2A19DE01" w:rsidR="00671899" w:rsidRDefault="00342C3F" w:rsidP="00671899">
      <w:pPr>
        <w:pStyle w:val="a3"/>
        <w:numPr>
          <w:ilvl w:val="1"/>
          <w:numId w:val="1"/>
        </w:numPr>
        <w:ind w:leftChars="0"/>
      </w:pPr>
      <w:r>
        <w:rPr>
          <w:rFonts w:hint="eastAsia"/>
        </w:rPr>
        <w:t>発券</w:t>
      </w:r>
      <w:r w:rsidR="00F65565" w:rsidRPr="00403575">
        <w:rPr>
          <w:rFonts w:hint="eastAsia"/>
        </w:rPr>
        <w:t>用</w:t>
      </w:r>
      <w:r>
        <w:rPr>
          <w:rFonts w:hint="eastAsia"/>
        </w:rPr>
        <w:t>端末（タッチパネル式キオスク端末）：</w:t>
      </w:r>
      <w:r w:rsidR="00563139">
        <w:rPr>
          <w:rFonts w:hint="eastAsia"/>
        </w:rPr>
        <w:t>４</w:t>
      </w:r>
      <w:r>
        <w:rPr>
          <w:rFonts w:hint="eastAsia"/>
        </w:rPr>
        <w:t>台</w:t>
      </w:r>
    </w:p>
    <w:p w14:paraId="5C2F2251" w14:textId="6EF5C325" w:rsidR="00342C3F" w:rsidRDefault="00342C3F" w:rsidP="00342C3F">
      <w:pPr>
        <w:pStyle w:val="a3"/>
        <w:numPr>
          <w:ilvl w:val="1"/>
          <w:numId w:val="1"/>
        </w:numPr>
        <w:ind w:leftChars="0"/>
      </w:pPr>
      <w:r>
        <w:rPr>
          <w:rFonts w:hint="eastAsia"/>
        </w:rPr>
        <w:t>発券プリンター：</w:t>
      </w:r>
      <w:r w:rsidR="00563139">
        <w:rPr>
          <w:rFonts w:hint="eastAsia"/>
        </w:rPr>
        <w:t>４</w:t>
      </w:r>
      <w:r>
        <w:rPr>
          <w:rFonts w:hint="eastAsia"/>
        </w:rPr>
        <w:t>台</w:t>
      </w:r>
    </w:p>
    <w:p w14:paraId="586D029C" w14:textId="7086EF50" w:rsidR="00731705" w:rsidRDefault="00731705" w:rsidP="00731705">
      <w:pPr>
        <w:pStyle w:val="a3"/>
        <w:ind w:leftChars="0" w:left="1247"/>
      </w:pPr>
      <w:r>
        <w:t>サーマル（感熱式）印字方式</w:t>
      </w:r>
      <w:r>
        <w:rPr>
          <w:rFonts w:hint="eastAsia"/>
        </w:rPr>
        <w:t>であること。</w:t>
      </w:r>
    </w:p>
    <w:p w14:paraId="0F1C4B7E" w14:textId="6F5A1580" w:rsidR="00342C3F" w:rsidRDefault="00342C3F" w:rsidP="00342C3F">
      <w:pPr>
        <w:pStyle w:val="a3"/>
        <w:numPr>
          <w:ilvl w:val="1"/>
          <w:numId w:val="1"/>
        </w:numPr>
        <w:ind w:leftChars="0"/>
      </w:pPr>
      <w:r>
        <w:rPr>
          <w:rFonts w:hint="eastAsia"/>
        </w:rPr>
        <w:t>呼出表示</w:t>
      </w:r>
      <w:r w:rsidR="00671899">
        <w:rPr>
          <w:rFonts w:hint="eastAsia"/>
        </w:rPr>
        <w:t>用大型</w:t>
      </w:r>
      <w:r w:rsidR="00275999">
        <w:rPr>
          <w:rFonts w:hint="eastAsia"/>
        </w:rPr>
        <w:t>モニター（天吊り式）：７台</w:t>
      </w:r>
    </w:p>
    <w:p w14:paraId="6DF7B3C0" w14:textId="49EE6E45" w:rsidR="00671899" w:rsidRDefault="00671899" w:rsidP="00671899">
      <w:pPr>
        <w:pStyle w:val="a3"/>
        <w:ind w:leftChars="0" w:left="1247"/>
      </w:pPr>
      <w:r>
        <w:rPr>
          <w:rFonts w:hint="eastAsia"/>
        </w:rPr>
        <w:t>モニターサイズ４３インチ以上の薄型とする。</w:t>
      </w:r>
    </w:p>
    <w:p w14:paraId="73CF6B63" w14:textId="5B0927A7" w:rsidR="00275999" w:rsidRDefault="00275999" w:rsidP="00342C3F">
      <w:pPr>
        <w:pStyle w:val="a3"/>
        <w:numPr>
          <w:ilvl w:val="1"/>
          <w:numId w:val="1"/>
        </w:numPr>
        <w:ind w:leftChars="0"/>
      </w:pPr>
      <w:r>
        <w:rPr>
          <w:rFonts w:hint="eastAsia"/>
        </w:rPr>
        <w:t>呼出表示</w:t>
      </w:r>
      <w:r w:rsidR="00671899">
        <w:rPr>
          <w:rFonts w:hint="eastAsia"/>
        </w:rPr>
        <w:t>用大型</w:t>
      </w:r>
      <w:r>
        <w:rPr>
          <w:rFonts w:hint="eastAsia"/>
        </w:rPr>
        <w:t>モニター（可動式）：１台</w:t>
      </w:r>
    </w:p>
    <w:p w14:paraId="094322AA" w14:textId="78CCA4B8" w:rsidR="00671899" w:rsidRDefault="00671899" w:rsidP="00671899">
      <w:pPr>
        <w:pStyle w:val="a3"/>
        <w:ind w:leftChars="0" w:left="1247"/>
      </w:pPr>
      <w:r>
        <w:rPr>
          <w:rFonts w:hint="eastAsia"/>
        </w:rPr>
        <w:t>モニターサイズ４３インチ以上の薄型とする。</w:t>
      </w:r>
    </w:p>
    <w:p w14:paraId="7ADEB76C" w14:textId="5776FE27" w:rsidR="00671899" w:rsidRDefault="00671899" w:rsidP="00671899">
      <w:pPr>
        <w:pStyle w:val="a3"/>
        <w:ind w:leftChars="0" w:left="1247"/>
      </w:pPr>
      <w:r>
        <w:rPr>
          <w:rFonts w:hint="eastAsia"/>
        </w:rPr>
        <w:t>キャスター等により設置場所の</w:t>
      </w:r>
      <w:r w:rsidR="00725F78">
        <w:rPr>
          <w:rFonts w:hint="eastAsia"/>
        </w:rPr>
        <w:t>移動</w:t>
      </w:r>
      <w:r>
        <w:rPr>
          <w:rFonts w:hint="eastAsia"/>
        </w:rPr>
        <w:t>が容易であること。</w:t>
      </w:r>
    </w:p>
    <w:p w14:paraId="311CF961" w14:textId="504FE9D9" w:rsidR="00342C3F" w:rsidRDefault="00275999" w:rsidP="00342C3F">
      <w:pPr>
        <w:pStyle w:val="a3"/>
        <w:numPr>
          <w:ilvl w:val="1"/>
          <w:numId w:val="1"/>
        </w:numPr>
        <w:ind w:leftChars="0"/>
      </w:pPr>
      <w:r>
        <w:rPr>
          <w:rFonts w:hint="eastAsia"/>
        </w:rPr>
        <w:t>受付窓口用ミニモニター：</w:t>
      </w:r>
      <w:r w:rsidR="00563139">
        <w:rPr>
          <w:rFonts w:hint="eastAsia"/>
        </w:rPr>
        <w:t>２６</w:t>
      </w:r>
      <w:r>
        <w:rPr>
          <w:rFonts w:hint="eastAsia"/>
        </w:rPr>
        <w:t>台</w:t>
      </w:r>
    </w:p>
    <w:p w14:paraId="68109A15" w14:textId="2BCE6C78" w:rsidR="00906579" w:rsidRDefault="00906579" w:rsidP="00906579">
      <w:pPr>
        <w:pStyle w:val="a3"/>
        <w:ind w:leftChars="0" w:left="1247"/>
      </w:pPr>
      <w:r>
        <w:rPr>
          <w:rFonts w:hint="eastAsia"/>
        </w:rPr>
        <w:t>１５～２５インチ程度のサイズであり、各カウンターに設置可能なこと。また地面から</w:t>
      </w:r>
      <w:r w:rsidR="003845C3">
        <w:rPr>
          <w:rFonts w:hint="eastAsia"/>
        </w:rPr>
        <w:t>目線</w:t>
      </w:r>
      <w:r>
        <w:rPr>
          <w:rFonts w:hint="eastAsia"/>
        </w:rPr>
        <w:t>程度</w:t>
      </w:r>
      <w:r w:rsidR="003845C3">
        <w:rPr>
          <w:rFonts w:hint="eastAsia"/>
        </w:rPr>
        <w:t>（地面から見て1600</w:t>
      </w:r>
      <w:r w:rsidR="003845C3">
        <w:t>mm</w:t>
      </w:r>
      <w:r w:rsidR="003845C3">
        <w:rPr>
          <w:rFonts w:hint="eastAsia"/>
        </w:rPr>
        <w:t>）の高さ</w:t>
      </w:r>
      <w:r>
        <w:rPr>
          <w:rFonts w:hint="eastAsia"/>
        </w:rPr>
        <w:t>にモニター画面が設置されるように</w:t>
      </w:r>
      <w:r w:rsidR="003845C3">
        <w:rPr>
          <w:rFonts w:hint="eastAsia"/>
        </w:rPr>
        <w:t>、</w:t>
      </w:r>
      <w:r>
        <w:rPr>
          <w:rFonts w:hint="eastAsia"/>
        </w:rPr>
        <w:t>必要となるモニターアーム等の機器を用意すること。</w:t>
      </w:r>
    </w:p>
    <w:p w14:paraId="153DF78B" w14:textId="729CFB4E" w:rsidR="00275999" w:rsidRDefault="00275999" w:rsidP="00342C3F">
      <w:pPr>
        <w:pStyle w:val="a3"/>
        <w:numPr>
          <w:ilvl w:val="1"/>
          <w:numId w:val="1"/>
        </w:numPr>
        <w:ind w:leftChars="0"/>
      </w:pPr>
      <w:r>
        <w:rPr>
          <w:rFonts w:hint="eastAsia"/>
        </w:rPr>
        <w:t>呼び出し用端末：</w:t>
      </w:r>
      <w:r w:rsidR="00563139">
        <w:rPr>
          <w:rFonts w:hint="eastAsia"/>
        </w:rPr>
        <w:t>２６</w:t>
      </w:r>
      <w:r>
        <w:rPr>
          <w:rFonts w:hint="eastAsia"/>
        </w:rPr>
        <w:t>台</w:t>
      </w:r>
    </w:p>
    <w:p w14:paraId="18B81691" w14:textId="58D0F842" w:rsidR="00906579" w:rsidRDefault="00906579" w:rsidP="00906579">
      <w:pPr>
        <w:pStyle w:val="a3"/>
        <w:ind w:leftChars="0" w:left="1247"/>
      </w:pPr>
      <w:r>
        <w:rPr>
          <w:rFonts w:hint="eastAsia"/>
        </w:rPr>
        <w:t>７～１５インチ程度のモニターサイズであること。</w:t>
      </w:r>
    </w:p>
    <w:p w14:paraId="7099CA9F" w14:textId="63D0E852" w:rsidR="00275999" w:rsidRDefault="00275999" w:rsidP="00342C3F">
      <w:pPr>
        <w:pStyle w:val="a3"/>
        <w:numPr>
          <w:ilvl w:val="1"/>
          <w:numId w:val="1"/>
        </w:numPr>
        <w:ind w:leftChars="0"/>
      </w:pPr>
      <w:r>
        <w:rPr>
          <w:rFonts w:hint="eastAsia"/>
        </w:rPr>
        <w:t>フロアマネージャ用端末：５台</w:t>
      </w:r>
    </w:p>
    <w:p w14:paraId="606D84A7" w14:textId="43112A0A" w:rsidR="00906579" w:rsidRPr="0005048C" w:rsidRDefault="00906579" w:rsidP="00906579">
      <w:pPr>
        <w:pStyle w:val="a3"/>
        <w:ind w:leftChars="0" w:left="1247"/>
      </w:pPr>
      <w:r w:rsidRPr="0005048C">
        <w:rPr>
          <w:rFonts w:hint="eastAsia"/>
        </w:rPr>
        <w:t>持ち運び可能なサイズであること。</w:t>
      </w:r>
    </w:p>
    <w:p w14:paraId="25BD044F" w14:textId="6CE70A42" w:rsidR="00D45F16" w:rsidRPr="0005048C" w:rsidRDefault="00EF6373" w:rsidP="0005048C">
      <w:pPr>
        <w:pStyle w:val="a3"/>
        <w:numPr>
          <w:ilvl w:val="0"/>
          <w:numId w:val="4"/>
        </w:numPr>
        <w:ind w:leftChars="0"/>
      </w:pPr>
      <w:r>
        <w:rPr>
          <w:rFonts w:hint="eastAsia"/>
        </w:rPr>
        <w:t xml:space="preserve">　</w:t>
      </w:r>
      <w:r w:rsidR="00D45F16" w:rsidRPr="0005048C">
        <w:rPr>
          <w:rFonts w:hint="eastAsia"/>
        </w:rPr>
        <w:t>バーコードリーダー：</w:t>
      </w:r>
      <w:r w:rsidR="0005048C" w:rsidRPr="0005048C">
        <w:rPr>
          <w:rFonts w:hint="eastAsia"/>
        </w:rPr>
        <w:t>２</w:t>
      </w:r>
      <w:r w:rsidR="00D45F16" w:rsidRPr="0005048C">
        <w:rPr>
          <w:rFonts w:hint="eastAsia"/>
        </w:rPr>
        <w:t>台</w:t>
      </w:r>
    </w:p>
    <w:p w14:paraId="501BC0A6" w14:textId="76818042" w:rsidR="00671899" w:rsidRDefault="00D45F16" w:rsidP="0005048C">
      <w:pPr>
        <w:ind w:firstLineChars="150" w:firstLine="360"/>
      </w:pPr>
      <w:r>
        <w:rPr>
          <w:rFonts w:hint="eastAsia"/>
        </w:rPr>
        <w:t>（</w:t>
      </w:r>
      <w:r w:rsidR="0005048C">
        <w:rPr>
          <w:rFonts w:hint="eastAsia"/>
        </w:rPr>
        <w:t>９</w:t>
      </w:r>
      <w:r>
        <w:rPr>
          <w:rFonts w:hint="eastAsia"/>
        </w:rPr>
        <w:t>）</w:t>
      </w:r>
      <w:r w:rsidR="00EF6373">
        <w:rPr>
          <w:rFonts w:hint="eastAsia"/>
        </w:rPr>
        <w:t xml:space="preserve">　</w:t>
      </w:r>
      <w:r w:rsidR="00671899">
        <w:rPr>
          <w:rFonts w:hint="eastAsia"/>
        </w:rPr>
        <w:t>その他機器</w:t>
      </w:r>
    </w:p>
    <w:p w14:paraId="734E31E2" w14:textId="7629B8A5" w:rsidR="00671899" w:rsidRDefault="00671899" w:rsidP="00671899">
      <w:pPr>
        <w:pStyle w:val="a3"/>
        <w:ind w:leftChars="0" w:left="1247"/>
      </w:pPr>
      <w:r>
        <w:rPr>
          <w:rFonts w:hint="eastAsia"/>
        </w:rPr>
        <w:t>上記機器構成及び、下記機能要件を満たすのに必要となる、制御用PC、コード、通信機材等についても必要数用意すること。</w:t>
      </w:r>
    </w:p>
    <w:p w14:paraId="1BFDC48B" w14:textId="77777777" w:rsidR="00342C3F" w:rsidRDefault="00342C3F" w:rsidP="00671899"/>
    <w:p w14:paraId="08F82E2A" w14:textId="2256E91E" w:rsidR="00342C3F" w:rsidRDefault="00342C3F" w:rsidP="00D45F16">
      <w:pPr>
        <w:pStyle w:val="a3"/>
        <w:numPr>
          <w:ilvl w:val="0"/>
          <w:numId w:val="3"/>
        </w:numPr>
        <w:ind w:leftChars="0"/>
      </w:pPr>
      <w:r>
        <w:rPr>
          <w:rFonts w:hint="eastAsia"/>
        </w:rPr>
        <w:t>設置場所</w:t>
      </w:r>
    </w:p>
    <w:p w14:paraId="6BCF40DC" w14:textId="6986EB53" w:rsidR="00342C3F" w:rsidRDefault="0067643F" w:rsidP="0067643F">
      <w:pPr>
        <w:pStyle w:val="a3"/>
        <w:ind w:leftChars="0" w:left="510"/>
      </w:pPr>
      <w:r>
        <w:rPr>
          <w:rFonts w:hint="eastAsia"/>
        </w:rPr>
        <w:t>神奈川県藤沢市朝日町１番地の１　藤沢市役所本庁舎１Ｆ</w:t>
      </w:r>
    </w:p>
    <w:p w14:paraId="77FEB86C" w14:textId="77777777" w:rsidR="0067643F" w:rsidRDefault="0067643F" w:rsidP="0067643F">
      <w:pPr>
        <w:pStyle w:val="a3"/>
        <w:ind w:leftChars="0" w:left="510"/>
      </w:pPr>
    </w:p>
    <w:p w14:paraId="7D2701D2" w14:textId="7D404D36" w:rsidR="00671899" w:rsidRDefault="00671899" w:rsidP="00D45F16">
      <w:pPr>
        <w:pStyle w:val="a3"/>
        <w:numPr>
          <w:ilvl w:val="0"/>
          <w:numId w:val="3"/>
        </w:numPr>
        <w:ind w:leftChars="0"/>
      </w:pPr>
      <w:r>
        <w:rPr>
          <w:rFonts w:hint="eastAsia"/>
        </w:rPr>
        <w:t>機能要件</w:t>
      </w:r>
    </w:p>
    <w:p w14:paraId="3F53A28A" w14:textId="631F7A82" w:rsidR="00671899" w:rsidRDefault="00671899" w:rsidP="00D45F16">
      <w:pPr>
        <w:pStyle w:val="a3"/>
        <w:numPr>
          <w:ilvl w:val="1"/>
          <w:numId w:val="3"/>
        </w:numPr>
        <w:ind w:leftChars="0"/>
      </w:pPr>
      <w:r>
        <w:rPr>
          <w:rFonts w:hint="eastAsia"/>
        </w:rPr>
        <w:lastRenderedPageBreak/>
        <w:t>発券機能</w:t>
      </w:r>
    </w:p>
    <w:p w14:paraId="28460E81" w14:textId="4983A5D5" w:rsidR="00AF3D61" w:rsidRDefault="00AF3D61" w:rsidP="00D45F16">
      <w:pPr>
        <w:pStyle w:val="a3"/>
        <w:numPr>
          <w:ilvl w:val="2"/>
          <w:numId w:val="3"/>
        </w:numPr>
        <w:ind w:leftChars="0"/>
      </w:pPr>
      <w:r>
        <w:rPr>
          <w:rFonts w:hint="eastAsia"/>
        </w:rPr>
        <w:t>発券ボタンに業務毎のボタンを表示できること。</w:t>
      </w:r>
    </w:p>
    <w:p w14:paraId="5A7DB937" w14:textId="72F81D00" w:rsidR="00AF3D61" w:rsidRDefault="00AF3D61" w:rsidP="00D45F16">
      <w:pPr>
        <w:pStyle w:val="a3"/>
        <w:numPr>
          <w:ilvl w:val="2"/>
          <w:numId w:val="3"/>
        </w:numPr>
        <w:ind w:leftChars="0"/>
      </w:pPr>
      <w:r>
        <w:rPr>
          <w:rFonts w:hint="eastAsia"/>
        </w:rPr>
        <w:t>業務毎のボタンは階層分けが行えること。</w:t>
      </w:r>
    </w:p>
    <w:p w14:paraId="337D6F94" w14:textId="25B91160" w:rsidR="000D3251" w:rsidRDefault="000D3251" w:rsidP="00D45F16">
      <w:pPr>
        <w:pStyle w:val="a3"/>
        <w:numPr>
          <w:ilvl w:val="2"/>
          <w:numId w:val="3"/>
        </w:numPr>
        <w:ind w:leftChars="0"/>
      </w:pPr>
      <w:r>
        <w:rPr>
          <w:rFonts w:hint="eastAsia"/>
        </w:rPr>
        <w:t>階層分けは３階層以上</w:t>
      </w:r>
      <w:r w:rsidR="00EC4A71">
        <w:rPr>
          <w:rFonts w:hint="eastAsia"/>
        </w:rPr>
        <w:t>分けることが</w:t>
      </w:r>
      <w:r>
        <w:rPr>
          <w:rFonts w:hint="eastAsia"/>
        </w:rPr>
        <w:t>可能であり、各階層業務ボタンが</w:t>
      </w:r>
      <w:r w:rsidR="00563139">
        <w:rPr>
          <w:rFonts w:hint="eastAsia"/>
        </w:rPr>
        <w:t>１０</w:t>
      </w:r>
      <w:r>
        <w:rPr>
          <w:rFonts w:hint="eastAsia"/>
        </w:rPr>
        <w:t>個以上作成可能なこと。</w:t>
      </w:r>
    </w:p>
    <w:p w14:paraId="765A7B05" w14:textId="0F593671" w:rsidR="00AF3D61" w:rsidRDefault="00AF3D61" w:rsidP="00D45F16">
      <w:pPr>
        <w:pStyle w:val="a3"/>
        <w:numPr>
          <w:ilvl w:val="2"/>
          <w:numId w:val="3"/>
        </w:numPr>
        <w:ind w:leftChars="0"/>
      </w:pPr>
      <w:r>
        <w:rPr>
          <w:rFonts w:hint="eastAsia"/>
        </w:rPr>
        <w:t>業務毎にボタンに応じた番号札の発券が可能であり、業務毎の番号</w:t>
      </w:r>
      <w:r w:rsidR="00725F78">
        <w:rPr>
          <w:rFonts w:hint="eastAsia"/>
        </w:rPr>
        <w:t>付</w:t>
      </w:r>
      <w:r>
        <w:rPr>
          <w:rFonts w:hint="eastAsia"/>
        </w:rPr>
        <w:t>番の範囲が指定可能なこと。</w:t>
      </w:r>
    </w:p>
    <w:p w14:paraId="2920BC05" w14:textId="613184F0" w:rsidR="000D3251" w:rsidRDefault="000D3251" w:rsidP="00D45F16">
      <w:pPr>
        <w:pStyle w:val="a3"/>
        <w:numPr>
          <w:ilvl w:val="2"/>
          <w:numId w:val="3"/>
        </w:numPr>
        <w:ind w:leftChars="0"/>
      </w:pPr>
      <w:r>
        <w:rPr>
          <w:rFonts w:hint="eastAsia"/>
        </w:rPr>
        <w:t>番号札には</w:t>
      </w:r>
      <w:r w:rsidR="00EC5507">
        <w:rPr>
          <w:rFonts w:hint="eastAsia"/>
        </w:rPr>
        <w:t>業務内容、受付番号、発券日時、任意のメッセージ、交付呼出用のバーコード、待ち状況確認用のQRコード等が印字できること。</w:t>
      </w:r>
    </w:p>
    <w:p w14:paraId="1D023CE4" w14:textId="0307EAEE" w:rsidR="00AF3D61" w:rsidRDefault="00AF3D61" w:rsidP="00D45F16">
      <w:pPr>
        <w:pStyle w:val="a3"/>
        <w:numPr>
          <w:ilvl w:val="2"/>
          <w:numId w:val="3"/>
        </w:numPr>
        <w:ind w:leftChars="0"/>
      </w:pPr>
      <w:r>
        <w:rPr>
          <w:rFonts w:hint="eastAsia"/>
        </w:rPr>
        <w:t>番号札に記載される番号は英字＋３桁数字または４桁の数字の</w:t>
      </w:r>
      <w:r w:rsidR="00EC4A71">
        <w:rPr>
          <w:rFonts w:hint="eastAsia"/>
        </w:rPr>
        <w:t>いずれかの</w:t>
      </w:r>
      <w:r>
        <w:rPr>
          <w:rFonts w:hint="eastAsia"/>
        </w:rPr>
        <w:t>印字が可能なこと。</w:t>
      </w:r>
    </w:p>
    <w:p w14:paraId="3CDEEE38" w14:textId="47DC5D80" w:rsidR="00AF3D61" w:rsidRDefault="00AF3D61" w:rsidP="00D45F16">
      <w:pPr>
        <w:pStyle w:val="a3"/>
        <w:numPr>
          <w:ilvl w:val="2"/>
          <w:numId w:val="3"/>
        </w:numPr>
        <w:ind w:leftChars="0"/>
      </w:pPr>
      <w:r>
        <w:rPr>
          <w:rFonts w:hint="eastAsia"/>
        </w:rPr>
        <w:t>番号札は２枚一組での印刷が設定可能なこと。</w:t>
      </w:r>
    </w:p>
    <w:p w14:paraId="004C0B77" w14:textId="073D260D" w:rsidR="00563139" w:rsidRDefault="00563139" w:rsidP="00D45F16">
      <w:pPr>
        <w:pStyle w:val="a3"/>
        <w:numPr>
          <w:ilvl w:val="2"/>
          <w:numId w:val="3"/>
        </w:numPr>
        <w:ind w:leftChars="0"/>
      </w:pPr>
      <w:r>
        <w:rPr>
          <w:rFonts w:hint="eastAsia"/>
        </w:rPr>
        <w:t>発券枚数に制限が無いこと。</w:t>
      </w:r>
    </w:p>
    <w:p w14:paraId="28F3BD1D" w14:textId="61CC5B37" w:rsidR="00AF3D61" w:rsidRDefault="00AF3D61" w:rsidP="00D45F16">
      <w:pPr>
        <w:pStyle w:val="a3"/>
        <w:numPr>
          <w:ilvl w:val="2"/>
          <w:numId w:val="3"/>
        </w:numPr>
        <w:ind w:leftChars="0"/>
      </w:pPr>
      <w:r>
        <w:rPr>
          <w:rFonts w:hint="eastAsia"/>
        </w:rPr>
        <w:t>発券時に内部モニター等に</w:t>
      </w:r>
      <w:r w:rsidR="000D3251">
        <w:rPr>
          <w:rFonts w:hint="eastAsia"/>
        </w:rPr>
        <w:t>発券されたことが分かるアラート音の設定が可能なこと。また</w:t>
      </w:r>
      <w:r w:rsidR="00EC4A71">
        <w:rPr>
          <w:rFonts w:hint="eastAsia"/>
        </w:rPr>
        <w:t>、</w:t>
      </w:r>
      <w:r w:rsidR="000D3251">
        <w:rPr>
          <w:rFonts w:hint="eastAsia"/>
        </w:rPr>
        <w:t>アラート音を業務毎に変更し、</w:t>
      </w:r>
      <w:r w:rsidR="00EC4A71">
        <w:rPr>
          <w:rFonts w:hint="eastAsia"/>
        </w:rPr>
        <w:t>発券</w:t>
      </w:r>
      <w:r w:rsidR="000D3251">
        <w:rPr>
          <w:rFonts w:hint="eastAsia"/>
        </w:rPr>
        <w:t>された番号札の業務が何か音声で識別可能なこと。</w:t>
      </w:r>
    </w:p>
    <w:p w14:paraId="77D43402" w14:textId="3A133A39" w:rsidR="00EC4A71" w:rsidRDefault="00EC4A71" w:rsidP="00D45F16">
      <w:pPr>
        <w:pStyle w:val="a3"/>
        <w:numPr>
          <w:ilvl w:val="2"/>
          <w:numId w:val="3"/>
        </w:numPr>
        <w:ind w:leftChars="0"/>
      </w:pPr>
      <w:r>
        <w:rPr>
          <w:rFonts w:hint="eastAsia"/>
        </w:rPr>
        <w:t>発券用端末及</w:t>
      </w:r>
      <w:r w:rsidRPr="00E209B6">
        <w:rPr>
          <w:rFonts w:hint="eastAsia"/>
        </w:rPr>
        <w:t>び</w:t>
      </w:r>
      <w:r w:rsidR="007F3DCD" w:rsidRPr="00E209B6">
        <w:rPr>
          <w:rFonts w:hint="eastAsia"/>
        </w:rPr>
        <w:t>発券プリンター</w:t>
      </w:r>
      <w:r w:rsidRPr="00E209B6">
        <w:rPr>
          <w:rFonts w:hint="eastAsia"/>
        </w:rPr>
        <w:t>に</w:t>
      </w:r>
      <w:r>
        <w:rPr>
          <w:rFonts w:hint="eastAsia"/>
        </w:rPr>
        <w:t>ついては必要に応じて移設可能なこと。</w:t>
      </w:r>
    </w:p>
    <w:p w14:paraId="46893357" w14:textId="293E3362" w:rsidR="00EC4A71" w:rsidRDefault="00EC4A71" w:rsidP="00D45F16">
      <w:pPr>
        <w:pStyle w:val="a3"/>
        <w:numPr>
          <w:ilvl w:val="2"/>
          <w:numId w:val="3"/>
        </w:numPr>
        <w:ind w:leftChars="0"/>
      </w:pPr>
      <w:r>
        <w:rPr>
          <w:rFonts w:hint="eastAsia"/>
        </w:rPr>
        <w:t>発券画面上の文字サイズ、文言、色等のデザインがユーザー側でも一定変更可能であること。</w:t>
      </w:r>
    </w:p>
    <w:p w14:paraId="5245F098" w14:textId="13732994" w:rsidR="00EC4A71" w:rsidRDefault="00EC4A71" w:rsidP="00D45F16">
      <w:pPr>
        <w:pStyle w:val="a3"/>
        <w:numPr>
          <w:ilvl w:val="2"/>
          <w:numId w:val="3"/>
        </w:numPr>
        <w:ind w:leftChars="0"/>
      </w:pPr>
      <w:r>
        <w:rPr>
          <w:rFonts w:hint="eastAsia"/>
        </w:rPr>
        <w:t>日本語以外の言語の設定が可能であり、2言語以上の外国語への切替が行えること。</w:t>
      </w:r>
    </w:p>
    <w:p w14:paraId="06F6A36C" w14:textId="5882AB76" w:rsidR="00AF3D61" w:rsidRDefault="00EC4A71" w:rsidP="00D45F16">
      <w:pPr>
        <w:pStyle w:val="a3"/>
        <w:numPr>
          <w:ilvl w:val="2"/>
          <w:numId w:val="3"/>
        </w:numPr>
        <w:ind w:leftChars="0"/>
      </w:pPr>
      <w:r>
        <w:rPr>
          <w:rFonts w:hint="eastAsia"/>
        </w:rPr>
        <w:t>特定の業務ボタンを一時的に非表示にする設定が行えること。</w:t>
      </w:r>
    </w:p>
    <w:p w14:paraId="33BA2D87" w14:textId="184A9C92" w:rsidR="00F04AEC" w:rsidRPr="00EC4A71" w:rsidRDefault="00E27986" w:rsidP="00D45F16">
      <w:pPr>
        <w:pStyle w:val="a3"/>
        <w:numPr>
          <w:ilvl w:val="2"/>
          <w:numId w:val="3"/>
        </w:numPr>
        <w:ind w:leftChars="0"/>
      </w:pPr>
      <w:r>
        <w:rPr>
          <w:rFonts w:hint="eastAsia"/>
        </w:rPr>
        <w:t>発券時に待ち人数に応じて当日</w:t>
      </w:r>
      <w:r w:rsidR="009377B8">
        <w:rPr>
          <w:rFonts w:hint="eastAsia"/>
        </w:rPr>
        <w:t>の</w:t>
      </w:r>
      <w:r w:rsidR="00C17D9F">
        <w:rPr>
          <w:rFonts w:hint="eastAsia"/>
        </w:rPr>
        <w:t>後</w:t>
      </w:r>
      <w:r w:rsidR="009377B8">
        <w:rPr>
          <w:rFonts w:hint="eastAsia"/>
        </w:rPr>
        <w:t>の時間を指定し再来庁の予約が可能なこと。</w:t>
      </w:r>
    </w:p>
    <w:p w14:paraId="1CDFACD0" w14:textId="072E09BF" w:rsidR="00671899" w:rsidRDefault="00671899" w:rsidP="00D45F16">
      <w:pPr>
        <w:pStyle w:val="a3"/>
        <w:numPr>
          <w:ilvl w:val="1"/>
          <w:numId w:val="3"/>
        </w:numPr>
        <w:ind w:leftChars="0"/>
      </w:pPr>
      <w:r>
        <w:rPr>
          <w:rFonts w:hint="eastAsia"/>
        </w:rPr>
        <w:t>呼出機能</w:t>
      </w:r>
    </w:p>
    <w:p w14:paraId="77853326" w14:textId="43780AC9" w:rsidR="00183BD9" w:rsidRDefault="00183BD9" w:rsidP="00D45F16">
      <w:pPr>
        <w:pStyle w:val="a3"/>
        <w:numPr>
          <w:ilvl w:val="2"/>
          <w:numId w:val="3"/>
        </w:numPr>
        <w:ind w:leftChars="0"/>
      </w:pPr>
      <w:r>
        <w:rPr>
          <w:rFonts w:hint="eastAsia"/>
        </w:rPr>
        <w:t>呼出用の機器についてはタッチ操作が可能な機器であること。</w:t>
      </w:r>
    </w:p>
    <w:p w14:paraId="10F40FA1" w14:textId="5C2E4E78" w:rsidR="00EC4A71" w:rsidRDefault="00EC4A71" w:rsidP="00D45F16">
      <w:pPr>
        <w:pStyle w:val="a3"/>
        <w:numPr>
          <w:ilvl w:val="2"/>
          <w:numId w:val="3"/>
        </w:numPr>
        <w:ind w:leftChars="0"/>
      </w:pPr>
      <w:r>
        <w:rPr>
          <w:rFonts w:hint="eastAsia"/>
        </w:rPr>
        <w:t>指定した番号を任意の窓口を指定して呼び出しが行えること。</w:t>
      </w:r>
    </w:p>
    <w:p w14:paraId="3E77ECA0" w14:textId="302B5C47" w:rsidR="00EC4A71" w:rsidRDefault="00EC4A71" w:rsidP="00D45F16">
      <w:pPr>
        <w:pStyle w:val="a3"/>
        <w:numPr>
          <w:ilvl w:val="2"/>
          <w:numId w:val="3"/>
        </w:numPr>
        <w:ind w:leftChars="0"/>
      </w:pPr>
      <w:r>
        <w:rPr>
          <w:rFonts w:hint="eastAsia"/>
        </w:rPr>
        <w:t>呼出を行った際に</w:t>
      </w:r>
      <w:r w:rsidR="00F65565" w:rsidRPr="001B45EA">
        <w:rPr>
          <w:rFonts w:hint="eastAsia"/>
        </w:rPr>
        <w:t>受付番号と窓口番号の</w:t>
      </w:r>
      <w:r>
        <w:rPr>
          <w:rFonts w:hint="eastAsia"/>
        </w:rPr>
        <w:t>音声</w:t>
      </w:r>
      <w:r w:rsidR="00C75A32">
        <w:rPr>
          <w:rFonts w:hint="eastAsia"/>
        </w:rPr>
        <w:t>出力が行われ、市民側にも呼び出されたことが分かること、</w:t>
      </w:r>
    </w:p>
    <w:p w14:paraId="01FD2486" w14:textId="667637EF" w:rsidR="00C75A32" w:rsidRDefault="00C75A32" w:rsidP="00D45F16">
      <w:pPr>
        <w:pStyle w:val="a3"/>
        <w:numPr>
          <w:ilvl w:val="2"/>
          <w:numId w:val="3"/>
        </w:numPr>
        <w:ind w:leftChars="0"/>
      </w:pPr>
      <w:r>
        <w:rPr>
          <w:rFonts w:hint="eastAsia"/>
        </w:rPr>
        <w:lastRenderedPageBreak/>
        <w:t>各窓口に設置したミニモニターに呼出した番号が表示可能なこと。</w:t>
      </w:r>
    </w:p>
    <w:p w14:paraId="604CBC11" w14:textId="1BEF879D" w:rsidR="00C75A32" w:rsidRPr="001B45EA" w:rsidRDefault="00C75A32" w:rsidP="00D45F16">
      <w:pPr>
        <w:pStyle w:val="a3"/>
        <w:numPr>
          <w:ilvl w:val="2"/>
          <w:numId w:val="3"/>
        </w:numPr>
        <w:ind w:leftChars="0"/>
      </w:pPr>
      <w:r w:rsidRPr="001B45EA">
        <w:rPr>
          <w:rFonts w:hint="eastAsia"/>
        </w:rPr>
        <w:t>ミニモニターからも呼出音声の出力が可能なこと。</w:t>
      </w:r>
    </w:p>
    <w:p w14:paraId="5684FCED" w14:textId="41147A9D" w:rsidR="00C75A32" w:rsidRDefault="00C75A32" w:rsidP="00D45F16">
      <w:pPr>
        <w:pStyle w:val="a3"/>
        <w:numPr>
          <w:ilvl w:val="2"/>
          <w:numId w:val="3"/>
        </w:numPr>
        <w:ind w:leftChars="0"/>
      </w:pPr>
      <w:r>
        <w:rPr>
          <w:rFonts w:hint="eastAsia"/>
        </w:rPr>
        <w:t>呼出した対象が窓口に来ない場合保留状態に変更可能なこと。</w:t>
      </w:r>
    </w:p>
    <w:p w14:paraId="49B0A47D" w14:textId="57E65414" w:rsidR="00C75A32" w:rsidRDefault="00C75A32" w:rsidP="00D45F16">
      <w:pPr>
        <w:pStyle w:val="a3"/>
        <w:numPr>
          <w:ilvl w:val="2"/>
          <w:numId w:val="3"/>
        </w:numPr>
        <w:ind w:leftChars="0"/>
      </w:pPr>
      <w:r>
        <w:rPr>
          <w:rFonts w:hint="eastAsia"/>
        </w:rPr>
        <w:t>番号札の状況としては呼出待ち、保留、呼出中、対応中、</w:t>
      </w:r>
      <w:r w:rsidR="00183BD9">
        <w:rPr>
          <w:rFonts w:hint="eastAsia"/>
        </w:rPr>
        <w:t>不在、</w:t>
      </w:r>
      <w:r>
        <w:rPr>
          <w:rFonts w:hint="eastAsia"/>
        </w:rPr>
        <w:t>対応完了、キャンセル等のステータスに任意で変更可</w:t>
      </w:r>
      <w:r w:rsidRPr="00764254">
        <w:rPr>
          <w:rFonts w:hint="eastAsia"/>
        </w:rPr>
        <w:t>能</w:t>
      </w:r>
      <w:r w:rsidR="00F65565" w:rsidRPr="00764254">
        <w:rPr>
          <w:rFonts w:hint="eastAsia"/>
        </w:rPr>
        <w:t>な</w:t>
      </w:r>
      <w:r w:rsidRPr="00764254">
        <w:rPr>
          <w:rFonts w:hint="eastAsia"/>
        </w:rPr>
        <w:t>こ</w:t>
      </w:r>
      <w:r>
        <w:rPr>
          <w:rFonts w:hint="eastAsia"/>
        </w:rPr>
        <w:t>と。</w:t>
      </w:r>
    </w:p>
    <w:p w14:paraId="43803189" w14:textId="7E85E55A" w:rsidR="00C75A32" w:rsidRDefault="00C75A32" w:rsidP="00D45F16">
      <w:pPr>
        <w:pStyle w:val="a3"/>
        <w:numPr>
          <w:ilvl w:val="2"/>
          <w:numId w:val="3"/>
        </w:numPr>
        <w:ind w:leftChars="0"/>
      </w:pPr>
      <w:r>
        <w:rPr>
          <w:rFonts w:hint="eastAsia"/>
        </w:rPr>
        <w:t>呼出完了としたものを呼出待ち等に変更し再呼出しが可能なこと。</w:t>
      </w:r>
    </w:p>
    <w:p w14:paraId="5087AE10" w14:textId="3E960976" w:rsidR="00183BD9" w:rsidRDefault="00183BD9" w:rsidP="00D45F16">
      <w:pPr>
        <w:pStyle w:val="a3"/>
        <w:numPr>
          <w:ilvl w:val="2"/>
          <w:numId w:val="3"/>
        </w:numPr>
        <w:ind w:leftChars="0"/>
      </w:pPr>
      <w:r>
        <w:rPr>
          <w:rFonts w:hint="eastAsia"/>
        </w:rPr>
        <w:t>呼出番号の検索が可能なこと</w:t>
      </w:r>
      <w:r w:rsidR="00725F78">
        <w:rPr>
          <w:rFonts w:hint="eastAsia"/>
        </w:rPr>
        <w:t>。</w:t>
      </w:r>
    </w:p>
    <w:p w14:paraId="71BCBB15" w14:textId="35F69A3C" w:rsidR="00C75A32" w:rsidRDefault="00C75A32" w:rsidP="00D45F16">
      <w:pPr>
        <w:pStyle w:val="a3"/>
        <w:numPr>
          <w:ilvl w:val="2"/>
          <w:numId w:val="3"/>
        </w:numPr>
        <w:ind w:leftChars="0"/>
      </w:pPr>
      <w:r>
        <w:rPr>
          <w:rFonts w:hint="eastAsia"/>
        </w:rPr>
        <w:t>番号札に紐づいた業務を他業務に変更（転送）可能なこと。</w:t>
      </w:r>
    </w:p>
    <w:p w14:paraId="4FF06549" w14:textId="688BEC02" w:rsidR="00C75A32" w:rsidRDefault="00C75A32" w:rsidP="00D45F16">
      <w:pPr>
        <w:pStyle w:val="a3"/>
        <w:numPr>
          <w:ilvl w:val="2"/>
          <w:numId w:val="3"/>
        </w:numPr>
        <w:ind w:leftChars="0"/>
      </w:pPr>
      <w:r>
        <w:rPr>
          <w:rFonts w:hint="eastAsia"/>
        </w:rPr>
        <w:t>転送を行う場合の待ちの順番を任意の場所に設定可能なこと</w:t>
      </w:r>
      <w:r w:rsidR="00183BD9">
        <w:rPr>
          <w:rFonts w:hint="eastAsia"/>
        </w:rPr>
        <w:t>。</w:t>
      </w:r>
    </w:p>
    <w:p w14:paraId="569A1556" w14:textId="417D85A1" w:rsidR="00183BD9" w:rsidRDefault="00183BD9" w:rsidP="00D45F16">
      <w:pPr>
        <w:pStyle w:val="a3"/>
        <w:numPr>
          <w:ilvl w:val="2"/>
          <w:numId w:val="3"/>
        </w:numPr>
        <w:ind w:leftChars="0"/>
      </w:pPr>
      <w:r>
        <w:rPr>
          <w:rFonts w:hint="eastAsia"/>
        </w:rPr>
        <w:t>呼出画面上の表示を任意の業務のみに絞り込むことが可能なこと。また絞り込みは複数の業務をまとめて絞り込むことが可能なこと。</w:t>
      </w:r>
    </w:p>
    <w:p w14:paraId="20DA0C7F" w14:textId="7642E140" w:rsidR="00EA7132" w:rsidRPr="0082080A" w:rsidRDefault="00183BD9" w:rsidP="00D45F16">
      <w:pPr>
        <w:pStyle w:val="a3"/>
        <w:numPr>
          <w:ilvl w:val="2"/>
          <w:numId w:val="3"/>
        </w:numPr>
        <w:ind w:leftChars="0"/>
      </w:pPr>
      <w:r w:rsidRPr="0082080A">
        <w:rPr>
          <w:rFonts w:hint="eastAsia"/>
        </w:rPr>
        <w:t>番号札に印字したバーコードを読み取ることで予め指定した窓口に呼び出しが行えること。</w:t>
      </w:r>
    </w:p>
    <w:p w14:paraId="64B52940" w14:textId="01655486" w:rsidR="00EA7132" w:rsidRPr="0082080A" w:rsidRDefault="00EA7132" w:rsidP="00D45F16">
      <w:pPr>
        <w:pStyle w:val="a3"/>
        <w:numPr>
          <w:ilvl w:val="2"/>
          <w:numId w:val="3"/>
        </w:numPr>
        <w:ind w:leftChars="0"/>
      </w:pPr>
      <w:r w:rsidRPr="0082080A">
        <w:rPr>
          <w:rFonts w:hint="eastAsia"/>
        </w:rPr>
        <w:t>日本語以外の言語の設定が可能であり、</w:t>
      </w:r>
      <w:r w:rsidRPr="0082080A">
        <w:t>2言語以上の外国語への呼出音声の切替が行えること。</w:t>
      </w:r>
    </w:p>
    <w:p w14:paraId="27685719" w14:textId="0674313D" w:rsidR="00F04AEC" w:rsidRPr="0082080A" w:rsidRDefault="00F04AEC" w:rsidP="00D45F16">
      <w:pPr>
        <w:pStyle w:val="a3"/>
        <w:numPr>
          <w:ilvl w:val="2"/>
          <w:numId w:val="3"/>
        </w:numPr>
        <w:ind w:leftChars="0"/>
      </w:pPr>
      <w:r w:rsidRPr="0082080A">
        <w:rPr>
          <w:rFonts w:hint="eastAsia"/>
        </w:rPr>
        <w:t>配慮等が必要な方が発券した場合、メモまたはラベル（フラグ）等を付記することが可能なこと。</w:t>
      </w:r>
    </w:p>
    <w:p w14:paraId="021868A7" w14:textId="4CEA3592" w:rsidR="00671899" w:rsidRDefault="00671899" w:rsidP="00D45F16">
      <w:pPr>
        <w:pStyle w:val="a3"/>
        <w:numPr>
          <w:ilvl w:val="1"/>
          <w:numId w:val="3"/>
        </w:numPr>
        <w:ind w:leftChars="0"/>
      </w:pPr>
      <w:r>
        <w:rPr>
          <w:rFonts w:hint="eastAsia"/>
        </w:rPr>
        <w:t>モニター表示機能</w:t>
      </w:r>
    </w:p>
    <w:p w14:paraId="5015F030" w14:textId="75114FE1" w:rsidR="00E27986" w:rsidRDefault="00E27986" w:rsidP="00D45F16">
      <w:pPr>
        <w:pStyle w:val="a3"/>
        <w:numPr>
          <w:ilvl w:val="2"/>
          <w:numId w:val="3"/>
        </w:numPr>
        <w:ind w:leftChars="0"/>
      </w:pPr>
      <w:r>
        <w:rPr>
          <w:rFonts w:hint="eastAsia"/>
        </w:rPr>
        <w:t>業務毎の待ち人数、現在の待ち時間等が表示できること。</w:t>
      </w:r>
    </w:p>
    <w:p w14:paraId="34326BD7" w14:textId="119AC69A" w:rsidR="00E27986" w:rsidRDefault="00E27986" w:rsidP="00D45F16">
      <w:pPr>
        <w:pStyle w:val="a3"/>
        <w:numPr>
          <w:ilvl w:val="2"/>
          <w:numId w:val="3"/>
        </w:numPr>
        <w:ind w:leftChars="0"/>
      </w:pPr>
      <w:r>
        <w:rPr>
          <w:rFonts w:hint="eastAsia"/>
        </w:rPr>
        <w:t>業務を一定のグループに括り、待ち人数、待ち時間の表示ができること。</w:t>
      </w:r>
    </w:p>
    <w:p w14:paraId="79C1C108" w14:textId="170CC812" w:rsidR="00E27986" w:rsidRDefault="00E27986" w:rsidP="00D45F16">
      <w:pPr>
        <w:pStyle w:val="a3"/>
        <w:numPr>
          <w:ilvl w:val="2"/>
          <w:numId w:val="3"/>
        </w:numPr>
        <w:ind w:leftChars="0"/>
      </w:pPr>
      <w:r>
        <w:rPr>
          <w:rFonts w:hint="eastAsia"/>
        </w:rPr>
        <w:t>呼出時にモニター上に</w:t>
      </w:r>
      <w:r w:rsidR="00DE6F82" w:rsidRPr="0082080A">
        <w:rPr>
          <w:rFonts w:hint="eastAsia"/>
        </w:rPr>
        <w:t>窓口番号、受付番号</w:t>
      </w:r>
      <w:r>
        <w:rPr>
          <w:rFonts w:hint="eastAsia"/>
        </w:rPr>
        <w:t>を表示し、音声を出力可能なこと。</w:t>
      </w:r>
    </w:p>
    <w:p w14:paraId="507E934B" w14:textId="6FD7AE06" w:rsidR="00840E8A" w:rsidRDefault="00840E8A" w:rsidP="00D45F16">
      <w:pPr>
        <w:pStyle w:val="a3"/>
        <w:numPr>
          <w:ilvl w:val="2"/>
          <w:numId w:val="3"/>
        </w:numPr>
        <w:ind w:leftChars="0"/>
      </w:pPr>
      <w:r>
        <w:rPr>
          <w:rFonts w:hint="eastAsia"/>
        </w:rPr>
        <w:t>１画面に表示する業務数等の変更の設定が</w:t>
      </w:r>
      <w:r w:rsidRPr="004B3E6D">
        <w:rPr>
          <w:rFonts w:hint="eastAsia"/>
        </w:rPr>
        <w:t>一定</w:t>
      </w:r>
      <w:r>
        <w:rPr>
          <w:rFonts w:hint="eastAsia"/>
        </w:rPr>
        <w:t>行えること</w:t>
      </w:r>
    </w:p>
    <w:p w14:paraId="4A044440" w14:textId="3AE724E1" w:rsidR="00E27986" w:rsidRDefault="00E27986" w:rsidP="00D45F16">
      <w:pPr>
        <w:pStyle w:val="a3"/>
        <w:numPr>
          <w:ilvl w:val="2"/>
          <w:numId w:val="3"/>
        </w:numPr>
        <w:ind w:leftChars="0"/>
      </w:pPr>
      <w:r>
        <w:rPr>
          <w:rFonts w:hint="eastAsia"/>
        </w:rPr>
        <w:t>呼出を表示するモニターの制御が可能なこと。</w:t>
      </w:r>
    </w:p>
    <w:p w14:paraId="7066610F" w14:textId="7B50938C" w:rsidR="00E27986" w:rsidRDefault="00E27986" w:rsidP="00D45F16">
      <w:pPr>
        <w:pStyle w:val="a3"/>
        <w:numPr>
          <w:ilvl w:val="2"/>
          <w:numId w:val="3"/>
        </w:numPr>
        <w:ind w:leftChars="0"/>
      </w:pPr>
      <w:r>
        <w:rPr>
          <w:rFonts w:hint="eastAsia"/>
        </w:rPr>
        <w:t>不在番号の一覧を表示可能なこと。</w:t>
      </w:r>
    </w:p>
    <w:p w14:paraId="5D394D01" w14:textId="1DD5B536" w:rsidR="00E27986" w:rsidRDefault="00E27986" w:rsidP="00D45F16">
      <w:pPr>
        <w:pStyle w:val="a3"/>
        <w:numPr>
          <w:ilvl w:val="2"/>
          <w:numId w:val="3"/>
        </w:numPr>
        <w:ind w:leftChars="0"/>
      </w:pPr>
      <w:r>
        <w:rPr>
          <w:rFonts w:hint="eastAsia"/>
        </w:rPr>
        <w:t>音声出力はモニター毎に可能なこと。</w:t>
      </w:r>
    </w:p>
    <w:p w14:paraId="18FB502E" w14:textId="744A4547" w:rsidR="00E27986" w:rsidRDefault="00E27986" w:rsidP="00D45F16">
      <w:pPr>
        <w:pStyle w:val="a3"/>
        <w:numPr>
          <w:ilvl w:val="2"/>
          <w:numId w:val="3"/>
        </w:numPr>
        <w:ind w:leftChars="0"/>
      </w:pPr>
      <w:r>
        <w:rPr>
          <w:rFonts w:hint="eastAsia"/>
        </w:rPr>
        <w:t>待ち人数、待ち時間、不在番号等については表示のON/OFFの設定が可能なこと。</w:t>
      </w:r>
    </w:p>
    <w:p w14:paraId="3B0D9308" w14:textId="5E0E0B77" w:rsidR="00F04AEC" w:rsidRDefault="00E27986" w:rsidP="00D45F16">
      <w:pPr>
        <w:pStyle w:val="a3"/>
        <w:numPr>
          <w:ilvl w:val="2"/>
          <w:numId w:val="3"/>
        </w:numPr>
        <w:ind w:leftChars="0"/>
      </w:pPr>
      <w:r>
        <w:rPr>
          <w:rFonts w:hint="eastAsia"/>
        </w:rPr>
        <w:lastRenderedPageBreak/>
        <w:t>待ち件数や保留件数に応じて表示画面上の番号の表示サイズが一定自動で変更されること。</w:t>
      </w:r>
    </w:p>
    <w:p w14:paraId="280E97B2" w14:textId="5DB1BDF6" w:rsidR="009377B8" w:rsidRDefault="009377B8" w:rsidP="00D45F16">
      <w:pPr>
        <w:pStyle w:val="a3"/>
        <w:numPr>
          <w:ilvl w:val="1"/>
          <w:numId w:val="3"/>
        </w:numPr>
        <w:ind w:leftChars="0"/>
      </w:pPr>
      <w:r>
        <w:rPr>
          <w:rFonts w:hint="eastAsia"/>
        </w:rPr>
        <w:t>フロアマネージャ用端末機能</w:t>
      </w:r>
    </w:p>
    <w:p w14:paraId="156DD6D4" w14:textId="3E8C3CA2" w:rsidR="009377B8" w:rsidRDefault="009377B8" w:rsidP="00D45F16">
      <w:pPr>
        <w:pStyle w:val="a3"/>
        <w:numPr>
          <w:ilvl w:val="2"/>
          <w:numId w:val="3"/>
        </w:numPr>
        <w:ind w:leftChars="0"/>
      </w:pPr>
      <w:r>
        <w:rPr>
          <w:rFonts w:hint="eastAsia"/>
        </w:rPr>
        <w:t>持ち運びが容易であ</w:t>
      </w:r>
      <w:r w:rsidR="008E0B54">
        <w:rPr>
          <w:rFonts w:hint="eastAsia"/>
        </w:rPr>
        <w:t>り、手持ちが可能なこと</w:t>
      </w:r>
    </w:p>
    <w:p w14:paraId="16DF665E" w14:textId="41B9F160" w:rsidR="009377B8" w:rsidRDefault="009377B8" w:rsidP="00D45F16">
      <w:pPr>
        <w:pStyle w:val="a3"/>
        <w:numPr>
          <w:ilvl w:val="2"/>
          <w:numId w:val="3"/>
        </w:numPr>
        <w:ind w:leftChars="0"/>
      </w:pPr>
      <w:r>
        <w:rPr>
          <w:rFonts w:hint="eastAsia"/>
        </w:rPr>
        <w:t>番号札の状況を呼出機と同じく変更可能なこと。</w:t>
      </w:r>
    </w:p>
    <w:p w14:paraId="563709A7" w14:textId="5FEFDDF4" w:rsidR="009377B8" w:rsidRDefault="009377B8" w:rsidP="00D45F16">
      <w:pPr>
        <w:pStyle w:val="a3"/>
        <w:numPr>
          <w:ilvl w:val="2"/>
          <w:numId w:val="3"/>
        </w:numPr>
        <w:ind w:leftChars="0"/>
      </w:pPr>
      <w:r>
        <w:rPr>
          <w:rFonts w:hint="eastAsia"/>
        </w:rPr>
        <w:t>不在から呼出待ちに戻す場合、待ち順番の指定が一定可能なこと</w:t>
      </w:r>
    </w:p>
    <w:p w14:paraId="1022D1E7" w14:textId="5F688F8B" w:rsidR="009377B8" w:rsidRDefault="009377B8" w:rsidP="00D45F16">
      <w:pPr>
        <w:pStyle w:val="a3"/>
        <w:numPr>
          <w:ilvl w:val="2"/>
          <w:numId w:val="3"/>
        </w:numPr>
        <w:ind w:leftChars="0"/>
      </w:pPr>
      <w:r>
        <w:rPr>
          <w:rFonts w:hint="eastAsia"/>
        </w:rPr>
        <w:t>番号札の発券時間確認可能なこと。一定時間呼出されていない番号札を強調表示等によりアラートが可能なこと。</w:t>
      </w:r>
    </w:p>
    <w:p w14:paraId="0DE9143C" w14:textId="15582F58" w:rsidR="009377B8" w:rsidRDefault="009377B8" w:rsidP="00D45F16">
      <w:pPr>
        <w:pStyle w:val="a3"/>
        <w:numPr>
          <w:ilvl w:val="2"/>
          <w:numId w:val="3"/>
        </w:numPr>
        <w:ind w:leftChars="0"/>
      </w:pPr>
      <w:r>
        <w:rPr>
          <w:rFonts w:hint="eastAsia"/>
        </w:rPr>
        <w:t>予約状況等の確認が一定可能なこと。</w:t>
      </w:r>
    </w:p>
    <w:p w14:paraId="085A9813" w14:textId="473B3D2F" w:rsidR="00EA7132" w:rsidRPr="00900EBE" w:rsidRDefault="00F04AEC" w:rsidP="00D45F16">
      <w:pPr>
        <w:pStyle w:val="a3"/>
        <w:numPr>
          <w:ilvl w:val="2"/>
          <w:numId w:val="3"/>
        </w:numPr>
        <w:ind w:leftChars="0"/>
      </w:pPr>
      <w:r w:rsidRPr="004B3E6D">
        <w:rPr>
          <w:rFonts w:hint="eastAsia"/>
        </w:rPr>
        <w:t>配慮等が必要な方が発券した場合、メモまたはラベル（フラグ）</w:t>
      </w:r>
      <w:r w:rsidRPr="00900EBE">
        <w:rPr>
          <w:rFonts w:hint="eastAsia"/>
        </w:rPr>
        <w:t>等を付記することが可能なこと。</w:t>
      </w:r>
    </w:p>
    <w:p w14:paraId="46A719C0" w14:textId="0687DFBA" w:rsidR="00DE3173" w:rsidRPr="00900EBE" w:rsidRDefault="00DE3173" w:rsidP="00D45F16">
      <w:pPr>
        <w:pStyle w:val="a3"/>
        <w:numPr>
          <w:ilvl w:val="2"/>
          <w:numId w:val="3"/>
        </w:numPr>
        <w:ind w:leftChars="0"/>
      </w:pPr>
      <w:r w:rsidRPr="00900EBE">
        <w:rPr>
          <w:rFonts w:hint="eastAsia"/>
        </w:rPr>
        <w:t>他システムで取得した当日の予約情報を入力し、チェックインに連動できること。</w:t>
      </w:r>
    </w:p>
    <w:p w14:paraId="14E95DB7" w14:textId="37DD323A" w:rsidR="00671899" w:rsidRDefault="00671899" w:rsidP="00D45F16">
      <w:pPr>
        <w:pStyle w:val="a3"/>
        <w:numPr>
          <w:ilvl w:val="1"/>
          <w:numId w:val="3"/>
        </w:numPr>
        <w:ind w:leftChars="0"/>
      </w:pPr>
      <w:r>
        <w:rPr>
          <w:rFonts w:hint="eastAsia"/>
        </w:rPr>
        <w:t>統計機能</w:t>
      </w:r>
    </w:p>
    <w:p w14:paraId="173C924E" w14:textId="686AAF43" w:rsidR="009377B8" w:rsidRDefault="009377B8" w:rsidP="00D45F16">
      <w:pPr>
        <w:pStyle w:val="a3"/>
        <w:numPr>
          <w:ilvl w:val="2"/>
          <w:numId w:val="3"/>
        </w:numPr>
        <w:ind w:leftChars="0"/>
      </w:pPr>
      <w:r>
        <w:rPr>
          <w:rFonts w:hint="eastAsia"/>
        </w:rPr>
        <w:t>発券データ等についてはクラウド等に保存し、一定期間データの確認</w:t>
      </w:r>
      <w:r w:rsidR="001D60BE">
        <w:rPr>
          <w:rFonts w:hint="eastAsia"/>
        </w:rPr>
        <w:t>とCSV形式等による</w:t>
      </w:r>
      <w:r>
        <w:rPr>
          <w:rFonts w:hint="eastAsia"/>
        </w:rPr>
        <w:t>出力が可能なこと。</w:t>
      </w:r>
      <w:r w:rsidR="001D60BE">
        <w:rPr>
          <w:rFonts w:hint="eastAsia"/>
        </w:rPr>
        <w:t>データの保存期間は１年以上であること。</w:t>
      </w:r>
    </w:p>
    <w:p w14:paraId="4D0C7F1E" w14:textId="2F7C1F1D" w:rsidR="009377B8" w:rsidRDefault="009377B8" w:rsidP="00D45F16">
      <w:pPr>
        <w:pStyle w:val="a3"/>
        <w:numPr>
          <w:ilvl w:val="2"/>
          <w:numId w:val="3"/>
        </w:numPr>
        <w:ind w:leftChars="0"/>
      </w:pPr>
      <w:r>
        <w:rPr>
          <w:rFonts w:hint="eastAsia"/>
        </w:rPr>
        <w:t>月単位、</w:t>
      </w:r>
      <w:r w:rsidR="0082080A">
        <w:rPr>
          <w:rFonts w:hint="eastAsia"/>
        </w:rPr>
        <w:t>週単位、</w:t>
      </w:r>
      <w:r>
        <w:rPr>
          <w:rFonts w:hint="eastAsia"/>
        </w:rPr>
        <w:t>日単位、曜日単位等の区分けで発券数、待ち時間、対応時間等の集計が可能なこと。</w:t>
      </w:r>
    </w:p>
    <w:p w14:paraId="0426F033" w14:textId="705C2A3D" w:rsidR="009377B8" w:rsidRDefault="009377B8" w:rsidP="00D45F16">
      <w:pPr>
        <w:pStyle w:val="a3"/>
        <w:numPr>
          <w:ilvl w:val="2"/>
          <w:numId w:val="3"/>
        </w:numPr>
        <w:ind w:leftChars="0"/>
      </w:pPr>
      <w:r>
        <w:rPr>
          <w:rFonts w:hint="eastAsia"/>
        </w:rPr>
        <w:t>業務毎の集計が可能なこと。</w:t>
      </w:r>
    </w:p>
    <w:p w14:paraId="50F6AA90" w14:textId="3128FDC5" w:rsidR="00AE2293" w:rsidRDefault="001D60BE" w:rsidP="00D45F16">
      <w:pPr>
        <w:pStyle w:val="a3"/>
        <w:numPr>
          <w:ilvl w:val="2"/>
          <w:numId w:val="3"/>
        </w:numPr>
        <w:ind w:leftChars="0"/>
      </w:pPr>
      <w:r>
        <w:rPr>
          <w:rFonts w:hint="eastAsia"/>
        </w:rPr>
        <w:t>窓口毎の集計が可能なこと。</w:t>
      </w:r>
    </w:p>
    <w:p w14:paraId="70BECEA5" w14:textId="7D8CD1CA" w:rsidR="00671899" w:rsidRDefault="00671899" w:rsidP="00D45F16">
      <w:pPr>
        <w:pStyle w:val="a3"/>
        <w:numPr>
          <w:ilvl w:val="1"/>
          <w:numId w:val="3"/>
        </w:numPr>
        <w:ind w:leftChars="0"/>
      </w:pPr>
      <w:r>
        <w:rPr>
          <w:rFonts w:hint="eastAsia"/>
        </w:rPr>
        <w:t>ウェブ機能</w:t>
      </w:r>
    </w:p>
    <w:p w14:paraId="1E591AC3" w14:textId="2F71C9D7" w:rsidR="009377B8" w:rsidRDefault="001D60BE" w:rsidP="00D45F16">
      <w:pPr>
        <w:pStyle w:val="a3"/>
        <w:numPr>
          <w:ilvl w:val="2"/>
          <w:numId w:val="3"/>
        </w:numPr>
        <w:ind w:leftChars="0"/>
      </w:pPr>
      <w:r>
        <w:rPr>
          <w:rFonts w:hint="eastAsia"/>
        </w:rPr>
        <w:t>番号札に印字した、QRコードにより、</w:t>
      </w:r>
      <w:r w:rsidR="00C17D9F">
        <w:rPr>
          <w:rFonts w:hint="eastAsia"/>
        </w:rPr>
        <w:t>自身の現在の</w:t>
      </w:r>
      <w:r>
        <w:rPr>
          <w:rFonts w:hint="eastAsia"/>
        </w:rPr>
        <w:t>待ち状況、呼び出し状況、待ち人数等が確認できること、</w:t>
      </w:r>
    </w:p>
    <w:p w14:paraId="19090853" w14:textId="759EA222" w:rsidR="001D60BE" w:rsidRDefault="00C17D9F" w:rsidP="00D45F16">
      <w:pPr>
        <w:pStyle w:val="a3"/>
        <w:numPr>
          <w:ilvl w:val="2"/>
          <w:numId w:val="3"/>
        </w:numPr>
        <w:ind w:leftChars="0"/>
      </w:pPr>
      <w:r>
        <w:rPr>
          <w:rFonts w:hint="eastAsia"/>
        </w:rPr>
        <w:t>WEB上で待ち人数や待ち時間などの現在の混雑状況の確認が行えること。</w:t>
      </w:r>
    </w:p>
    <w:p w14:paraId="61BEDBEC" w14:textId="11FCB91E" w:rsidR="00C17D9F" w:rsidRDefault="00C17D9F" w:rsidP="00D45F16">
      <w:pPr>
        <w:pStyle w:val="a3"/>
        <w:numPr>
          <w:ilvl w:val="2"/>
          <w:numId w:val="3"/>
        </w:numPr>
        <w:ind w:leftChars="0"/>
      </w:pPr>
      <w:r>
        <w:rPr>
          <w:rFonts w:hint="eastAsia"/>
        </w:rPr>
        <w:t>Webサイト上から業務時間を指定して予約を行えること。</w:t>
      </w:r>
    </w:p>
    <w:p w14:paraId="2AC0C032" w14:textId="78FF1998" w:rsidR="00C17D9F" w:rsidRDefault="00C17D9F" w:rsidP="00D45F16">
      <w:pPr>
        <w:pStyle w:val="a3"/>
        <w:numPr>
          <w:ilvl w:val="2"/>
          <w:numId w:val="3"/>
        </w:numPr>
        <w:ind w:leftChars="0"/>
      </w:pPr>
      <w:r>
        <w:rPr>
          <w:rFonts w:hint="eastAsia"/>
        </w:rPr>
        <w:t>予約を行える業務を絞り込むことが可能なこと。</w:t>
      </w:r>
    </w:p>
    <w:p w14:paraId="6D85D035" w14:textId="7233739C" w:rsidR="00840E8A" w:rsidRDefault="00840E8A" w:rsidP="00D45F16">
      <w:pPr>
        <w:pStyle w:val="a3"/>
        <w:numPr>
          <w:ilvl w:val="2"/>
          <w:numId w:val="3"/>
        </w:numPr>
        <w:ind w:leftChars="0"/>
      </w:pPr>
      <w:r>
        <w:rPr>
          <w:rFonts w:hint="eastAsia"/>
        </w:rPr>
        <w:t>予約者の番号札は通常の番号札と番号形態を変更可能なこと。</w:t>
      </w:r>
    </w:p>
    <w:p w14:paraId="3AE5D175" w14:textId="2A09E015" w:rsidR="00C17D9F" w:rsidRDefault="00C17D9F" w:rsidP="00D45F16">
      <w:pPr>
        <w:pStyle w:val="a3"/>
        <w:numPr>
          <w:ilvl w:val="2"/>
          <w:numId w:val="3"/>
        </w:numPr>
        <w:ind w:leftChars="0"/>
      </w:pPr>
      <w:r>
        <w:rPr>
          <w:rFonts w:hint="eastAsia"/>
        </w:rPr>
        <w:t>予約枠の時</w:t>
      </w:r>
      <w:r w:rsidRPr="00764254">
        <w:rPr>
          <w:rFonts w:hint="eastAsia"/>
        </w:rPr>
        <w:t>間帯を</w:t>
      </w:r>
      <w:r w:rsidR="007674D9" w:rsidRPr="00764254">
        <w:rPr>
          <w:rFonts w:hint="eastAsia"/>
        </w:rPr>
        <w:t>自由に</w:t>
      </w:r>
      <w:r w:rsidRPr="00764254">
        <w:rPr>
          <w:rFonts w:hint="eastAsia"/>
        </w:rPr>
        <w:t>変</w:t>
      </w:r>
      <w:r>
        <w:rPr>
          <w:rFonts w:hint="eastAsia"/>
        </w:rPr>
        <w:t>更でき、対象時間帯に業務毎に何人まで予約可能かの指定が行えること。</w:t>
      </w:r>
    </w:p>
    <w:p w14:paraId="05BE4362" w14:textId="14398079" w:rsidR="00C17D9F" w:rsidRDefault="00C17D9F" w:rsidP="00D45F16">
      <w:pPr>
        <w:pStyle w:val="a3"/>
        <w:numPr>
          <w:ilvl w:val="2"/>
          <w:numId w:val="3"/>
        </w:numPr>
        <w:ind w:leftChars="0"/>
      </w:pPr>
      <w:r>
        <w:rPr>
          <w:rFonts w:hint="eastAsia"/>
        </w:rPr>
        <w:t>予約枠の変更等の設定は職員側でも実施可能なこと。</w:t>
      </w:r>
    </w:p>
    <w:p w14:paraId="7D025D99" w14:textId="07B01D00" w:rsidR="00C17D9F" w:rsidRDefault="00C17D9F" w:rsidP="00D45F16">
      <w:pPr>
        <w:pStyle w:val="a3"/>
        <w:numPr>
          <w:ilvl w:val="2"/>
          <w:numId w:val="3"/>
        </w:numPr>
        <w:ind w:leftChars="0"/>
      </w:pPr>
      <w:r>
        <w:rPr>
          <w:rFonts w:hint="eastAsia"/>
        </w:rPr>
        <w:lastRenderedPageBreak/>
        <w:t>予約入力も職員側で設定可能なこと。</w:t>
      </w:r>
    </w:p>
    <w:p w14:paraId="0A553E5A" w14:textId="238C78E9" w:rsidR="00C17D9F" w:rsidRDefault="00C17D9F" w:rsidP="00D45F16">
      <w:pPr>
        <w:pStyle w:val="a3"/>
        <w:numPr>
          <w:ilvl w:val="2"/>
          <w:numId w:val="3"/>
        </w:numPr>
        <w:ind w:leftChars="0"/>
      </w:pPr>
      <w:r>
        <w:rPr>
          <w:rFonts w:hint="eastAsia"/>
        </w:rPr>
        <w:t>予約者は来庁しチェックインをした場合に待ち順番を優先することができること。</w:t>
      </w:r>
    </w:p>
    <w:p w14:paraId="04621DF8" w14:textId="706398E8" w:rsidR="00563864" w:rsidRPr="003C251D" w:rsidRDefault="00C17D9F" w:rsidP="00D45F16">
      <w:pPr>
        <w:pStyle w:val="a3"/>
        <w:numPr>
          <w:ilvl w:val="2"/>
          <w:numId w:val="3"/>
        </w:numPr>
        <w:ind w:leftChars="0"/>
      </w:pPr>
      <w:r>
        <w:rPr>
          <w:rFonts w:hint="eastAsia"/>
        </w:rPr>
        <w:t>当</w:t>
      </w:r>
      <w:r w:rsidRPr="003C251D">
        <w:rPr>
          <w:rFonts w:hint="eastAsia"/>
        </w:rPr>
        <w:t>日の再来庁の時間予約と、WEB上の予約の枠を共存させることができること。</w:t>
      </w:r>
    </w:p>
    <w:p w14:paraId="4BA488ED" w14:textId="5F041BCA" w:rsidR="00D45319" w:rsidRPr="003C251D" w:rsidRDefault="00D45319" w:rsidP="00D45319">
      <w:pPr>
        <w:pStyle w:val="a3"/>
        <w:numPr>
          <w:ilvl w:val="2"/>
          <w:numId w:val="3"/>
        </w:numPr>
        <w:ind w:leftChars="0"/>
      </w:pPr>
      <w:r w:rsidRPr="003C251D">
        <w:rPr>
          <w:rFonts w:hint="eastAsia"/>
        </w:rPr>
        <w:t>事前予約データに基づく受付処理において、予約時刻より早期に来庁した場合、受付時間外である旨のメッセージを画面上に表示し、受付（発券）を制限する機能を備えること。</w:t>
      </w:r>
    </w:p>
    <w:p w14:paraId="0B8E632F" w14:textId="7079AD3A" w:rsidR="00F63B3C" w:rsidRPr="003C251D" w:rsidRDefault="00D45319" w:rsidP="00D45319">
      <w:pPr>
        <w:pStyle w:val="a3"/>
        <w:ind w:leftChars="0" w:left="1588"/>
      </w:pPr>
      <w:r w:rsidRPr="003C251D">
        <w:rPr>
          <w:rFonts w:hint="eastAsia"/>
        </w:rPr>
        <w:t>なお、制限の対象とする時間間隔（例：予約時刻の〇〇分前以前は受付不可等）は、システム管理画面等から任意に設定・変更できること。</w:t>
      </w:r>
    </w:p>
    <w:p w14:paraId="2E968B6D" w14:textId="6BEFF8CA" w:rsidR="00AE2293" w:rsidRDefault="00EC4A71" w:rsidP="00D45F16">
      <w:pPr>
        <w:pStyle w:val="a3"/>
        <w:numPr>
          <w:ilvl w:val="1"/>
          <w:numId w:val="3"/>
        </w:numPr>
        <w:ind w:leftChars="0"/>
      </w:pPr>
      <w:r>
        <w:rPr>
          <w:rFonts w:hint="eastAsia"/>
        </w:rPr>
        <w:t>その他</w:t>
      </w:r>
    </w:p>
    <w:p w14:paraId="70284DC6" w14:textId="6BC86BAB" w:rsidR="008F799B" w:rsidRDefault="008F799B" w:rsidP="00D45F16">
      <w:pPr>
        <w:pStyle w:val="a3"/>
        <w:numPr>
          <w:ilvl w:val="2"/>
          <w:numId w:val="3"/>
        </w:numPr>
        <w:ind w:leftChars="0"/>
      </w:pPr>
      <w:r>
        <w:rPr>
          <w:rFonts w:hint="eastAsia"/>
        </w:rPr>
        <w:t>電子機器についてはネットワークへの接続の如何に関わらず、一定のセキュリティ対策を講じること。</w:t>
      </w:r>
    </w:p>
    <w:p w14:paraId="430BA23D" w14:textId="24611706" w:rsidR="00AE2293" w:rsidRPr="0082080A" w:rsidRDefault="008F799B" w:rsidP="00D45F16">
      <w:pPr>
        <w:pStyle w:val="a3"/>
        <w:numPr>
          <w:ilvl w:val="2"/>
          <w:numId w:val="3"/>
        </w:numPr>
        <w:ind w:leftChars="0"/>
      </w:pPr>
      <w:r w:rsidRPr="0082080A">
        <w:rPr>
          <w:rFonts w:hint="eastAsia"/>
        </w:rPr>
        <w:t>システムの機能等を説明した仕様書または操作手引書等があること。</w:t>
      </w:r>
    </w:p>
    <w:p w14:paraId="3BBD0896" w14:textId="7A9B5BF4" w:rsidR="00923C6B" w:rsidRPr="0082080A" w:rsidRDefault="00923C6B" w:rsidP="00D45F16">
      <w:pPr>
        <w:pStyle w:val="a3"/>
        <w:numPr>
          <w:ilvl w:val="2"/>
          <w:numId w:val="3"/>
        </w:numPr>
        <w:ind w:leftChars="0"/>
      </w:pPr>
      <w:r w:rsidRPr="0082080A">
        <w:rPr>
          <w:rFonts w:hint="eastAsia"/>
        </w:rPr>
        <w:t>ネットワーク障害等発生の際にスタンドアロンでも番号発券呼出等の機能が一定使用できること。</w:t>
      </w:r>
    </w:p>
    <w:p w14:paraId="15B5BC29" w14:textId="77777777" w:rsidR="00923C6B" w:rsidRDefault="00923C6B" w:rsidP="00F04AEC"/>
    <w:p w14:paraId="4ED6AAEF" w14:textId="5228F71E" w:rsidR="00342C3F" w:rsidRDefault="00671899" w:rsidP="00D45F16">
      <w:pPr>
        <w:pStyle w:val="a3"/>
        <w:numPr>
          <w:ilvl w:val="0"/>
          <w:numId w:val="3"/>
        </w:numPr>
        <w:ind w:leftChars="0"/>
      </w:pPr>
      <w:r>
        <w:rPr>
          <w:rFonts w:hint="eastAsia"/>
        </w:rPr>
        <w:t>運用保守</w:t>
      </w:r>
    </w:p>
    <w:p w14:paraId="61B80361" w14:textId="77777777" w:rsidR="005E3DB6" w:rsidRDefault="005E3DB6" w:rsidP="00D45F16">
      <w:pPr>
        <w:pStyle w:val="a3"/>
        <w:numPr>
          <w:ilvl w:val="1"/>
          <w:numId w:val="3"/>
        </w:numPr>
        <w:ind w:leftChars="0"/>
      </w:pPr>
      <w:r>
        <w:rPr>
          <w:rFonts w:hint="eastAsia"/>
        </w:rPr>
        <w:t>平日８時３０分から17時１5分の時間でのシステムトラブル発生時の保守連絡先を用意し対応が行えること。</w:t>
      </w:r>
    </w:p>
    <w:p w14:paraId="6B669580" w14:textId="77777777" w:rsidR="005E3DB6" w:rsidRDefault="005E3DB6" w:rsidP="00D45F16">
      <w:pPr>
        <w:pStyle w:val="a3"/>
        <w:numPr>
          <w:ilvl w:val="1"/>
          <w:numId w:val="3"/>
        </w:numPr>
        <w:ind w:leftChars="0"/>
      </w:pPr>
      <w:r>
        <w:rPr>
          <w:rFonts w:hint="eastAsia"/>
        </w:rPr>
        <w:t>故障等が認められる場合、速やかに現地または遠隔にて保守対応が行えること。</w:t>
      </w:r>
    </w:p>
    <w:p w14:paraId="089D12D8" w14:textId="5982339A" w:rsidR="005E3DB6" w:rsidRDefault="005E3DB6" w:rsidP="00D45F16">
      <w:pPr>
        <w:pStyle w:val="a3"/>
        <w:numPr>
          <w:ilvl w:val="1"/>
          <w:numId w:val="3"/>
        </w:numPr>
        <w:ind w:leftChars="0"/>
      </w:pPr>
      <w:r>
        <w:rPr>
          <w:rFonts w:hint="eastAsia"/>
        </w:rPr>
        <w:t>設定等の変更作業についての質問、操作確認先の連絡先を用意し対応が行えること。</w:t>
      </w:r>
    </w:p>
    <w:p w14:paraId="39C97D9D" w14:textId="58476D1B" w:rsidR="00AF3D61" w:rsidRDefault="00AF3D61" w:rsidP="008F799B"/>
    <w:p w14:paraId="345E8D41" w14:textId="65259B2C" w:rsidR="00342C3F" w:rsidRDefault="008E0B54" w:rsidP="00F04AEC">
      <w:pPr>
        <w:jc w:val="right"/>
      </w:pPr>
      <w:r>
        <w:rPr>
          <w:rFonts w:hint="eastAsia"/>
        </w:rPr>
        <w:t>以　上</w:t>
      </w:r>
    </w:p>
    <w:p w14:paraId="4C894393" w14:textId="77777777" w:rsidR="00342C3F" w:rsidRDefault="00342C3F" w:rsidP="00342C3F"/>
    <w:sectPr w:rsidR="00342C3F">
      <w:headerReference w:type="even" r:id="rId8"/>
      <w:headerReference w:type="default" r:id="rId9"/>
      <w:footerReference w:type="even" r:id="rId10"/>
      <w:footerReference w:type="default" r:id="rId11"/>
      <w:headerReference w:type="first" r:id="rId12"/>
      <w:footerReference w:type="first" r:id="rId13"/>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3E6D88" w14:textId="77777777" w:rsidR="008E0B54" w:rsidRDefault="008E0B54" w:rsidP="008E0B54">
      <w:r>
        <w:separator/>
      </w:r>
    </w:p>
  </w:endnote>
  <w:endnote w:type="continuationSeparator" w:id="0">
    <w:p w14:paraId="665C488D" w14:textId="77777777" w:rsidR="008E0B54" w:rsidRDefault="008E0B54" w:rsidP="008E0B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17C5E5" w14:textId="77777777" w:rsidR="009F0B67" w:rsidRDefault="009F0B67">
    <w:pPr>
      <w:pStyle w:val="a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5714144"/>
      <w:docPartObj>
        <w:docPartGallery w:val="Page Numbers (Bottom of Page)"/>
        <w:docPartUnique/>
      </w:docPartObj>
    </w:sdtPr>
    <w:sdtContent>
      <w:p w14:paraId="678718B5" w14:textId="7E39DA5F" w:rsidR="009F0B67" w:rsidRDefault="009F0B67" w:rsidP="009F0B67">
        <w:pPr>
          <w:pStyle w:val="ab"/>
          <w:jc w:val="center"/>
          <w:rPr>
            <w:rFonts w:hint="eastAsia"/>
          </w:rPr>
        </w:pPr>
        <w:r>
          <w:fldChar w:fldCharType="begin"/>
        </w:r>
        <w:r>
          <w:instrText>PAGE   \* MERGEFORMAT</w:instrText>
        </w:r>
        <w:r>
          <w:fldChar w:fldCharType="separate"/>
        </w:r>
        <w:r>
          <w:rPr>
            <w:lang w:val="ja-JP"/>
          </w:rPr>
          <w:t>2</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03CFFF" w14:textId="77777777" w:rsidR="009F0B67" w:rsidRDefault="009F0B67">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D80F08" w14:textId="77777777" w:rsidR="008E0B54" w:rsidRDefault="008E0B54" w:rsidP="008E0B54">
      <w:r>
        <w:separator/>
      </w:r>
    </w:p>
  </w:footnote>
  <w:footnote w:type="continuationSeparator" w:id="0">
    <w:p w14:paraId="60F12F11" w14:textId="77777777" w:rsidR="008E0B54" w:rsidRDefault="008E0B54" w:rsidP="008E0B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EA041" w14:textId="77777777" w:rsidR="009F0B67" w:rsidRDefault="009F0B67">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BA6004" w14:textId="77777777" w:rsidR="009F0B67" w:rsidRDefault="009F0B67">
    <w:pPr>
      <w:pStyle w:val="a9"/>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C17F5A" w14:textId="77777777" w:rsidR="009F0B67" w:rsidRDefault="009F0B67">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3A1FFE"/>
    <w:multiLevelType w:val="multilevel"/>
    <w:tmpl w:val="FE34ABCA"/>
    <w:lvl w:ilvl="0">
      <w:start w:val="1"/>
      <w:numFmt w:val="decimalFullWidth"/>
      <w:lvlText w:val="%1"/>
      <w:lvlJc w:val="left"/>
      <w:pPr>
        <w:ind w:left="510" w:hanging="510"/>
      </w:pPr>
      <w:rPr>
        <w:rFonts w:hint="default"/>
      </w:rPr>
    </w:lvl>
    <w:lvl w:ilvl="1">
      <w:start w:val="1"/>
      <w:numFmt w:val="decimalFullWidth"/>
      <w:lvlText w:val="(%2)"/>
      <w:lvlJc w:val="left"/>
      <w:pPr>
        <w:ind w:left="1247" w:hanging="737"/>
      </w:pPr>
      <w:rPr>
        <w:rFonts w:hint="eastAsia"/>
      </w:rPr>
    </w:lvl>
    <w:lvl w:ilvl="2">
      <w:start w:val="1"/>
      <w:numFmt w:val="aiueoFullWidth"/>
      <w:lvlText w:val="%3"/>
      <w:lvlJc w:val="left"/>
      <w:pPr>
        <w:ind w:left="1588" w:hanging="341"/>
      </w:pPr>
      <w:rPr>
        <w:rFonts w:hint="eastAsia"/>
      </w:rPr>
    </w:lvl>
    <w:lvl w:ilvl="3">
      <w:start w:val="1"/>
      <w:numFmt w:val="decimal"/>
      <w:lvlText w:val="%4."/>
      <w:lvlJc w:val="left"/>
      <w:pPr>
        <w:ind w:left="1680" w:hanging="420"/>
      </w:pPr>
      <w:rPr>
        <w:rFonts w:hint="eastAsia"/>
      </w:rPr>
    </w:lvl>
    <w:lvl w:ilvl="4">
      <w:start w:val="1"/>
      <w:numFmt w:val="aiueoFullWidth"/>
      <w:lvlText w:val="(%5)"/>
      <w:lvlJc w:val="left"/>
      <w:pPr>
        <w:ind w:left="2100" w:hanging="420"/>
      </w:pPr>
      <w:rPr>
        <w:rFonts w:hint="eastAsia"/>
      </w:rPr>
    </w:lvl>
    <w:lvl w:ilvl="5">
      <w:start w:val="1"/>
      <w:numFmt w:val="decimalEnclosedCircle"/>
      <w:lvlText w:val="%6"/>
      <w:lvlJc w:val="left"/>
      <w:pPr>
        <w:ind w:left="2520" w:hanging="420"/>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1" w15:restartNumberingAfterBreak="0">
    <w:nsid w:val="63C24BF3"/>
    <w:multiLevelType w:val="hybridMultilevel"/>
    <w:tmpl w:val="4FB43596"/>
    <w:lvl w:ilvl="0" w:tplc="432EBF44">
      <w:start w:val="8"/>
      <w:numFmt w:val="decimalFullWidth"/>
      <w:lvlText w:val="（%1）"/>
      <w:lvlJc w:val="left"/>
      <w:pPr>
        <w:ind w:left="1080" w:hanging="72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 w15:restartNumberingAfterBreak="0">
    <w:nsid w:val="64375194"/>
    <w:multiLevelType w:val="multilevel"/>
    <w:tmpl w:val="5A1C4F6C"/>
    <w:lvl w:ilvl="0">
      <w:start w:val="1"/>
      <w:numFmt w:val="decimalFullWidth"/>
      <w:lvlText w:val="%1"/>
      <w:lvlJc w:val="left"/>
      <w:pPr>
        <w:ind w:left="510" w:hanging="510"/>
      </w:pPr>
      <w:rPr>
        <w:rFonts w:hint="default"/>
      </w:rPr>
    </w:lvl>
    <w:lvl w:ilvl="1">
      <w:start w:val="1"/>
      <w:numFmt w:val="decimalFullWidth"/>
      <w:lvlText w:val="(%2)"/>
      <w:lvlJc w:val="left"/>
      <w:pPr>
        <w:ind w:left="1247" w:hanging="737"/>
      </w:pPr>
      <w:rPr>
        <w:rFonts w:hint="eastAsia"/>
      </w:rPr>
    </w:lvl>
    <w:lvl w:ilvl="2">
      <w:start w:val="1"/>
      <w:numFmt w:val="aiueoFullWidth"/>
      <w:lvlText w:val="%3"/>
      <w:lvlJc w:val="left"/>
      <w:pPr>
        <w:ind w:left="1588" w:hanging="341"/>
      </w:pPr>
      <w:rPr>
        <w:rFonts w:hint="eastAsia"/>
      </w:rPr>
    </w:lvl>
    <w:lvl w:ilvl="3">
      <w:start w:val="1"/>
      <w:numFmt w:val="decimal"/>
      <w:lvlText w:val="%4."/>
      <w:lvlJc w:val="left"/>
      <w:pPr>
        <w:ind w:left="1680" w:hanging="420"/>
      </w:pPr>
      <w:rPr>
        <w:rFonts w:hint="eastAsia"/>
      </w:rPr>
    </w:lvl>
    <w:lvl w:ilvl="4">
      <w:start w:val="1"/>
      <w:numFmt w:val="aiueoFullWidth"/>
      <w:lvlText w:val="(%5)"/>
      <w:lvlJc w:val="left"/>
      <w:pPr>
        <w:ind w:left="2100" w:hanging="420"/>
      </w:pPr>
      <w:rPr>
        <w:rFonts w:hint="eastAsia"/>
      </w:rPr>
    </w:lvl>
    <w:lvl w:ilvl="5">
      <w:start w:val="1"/>
      <w:numFmt w:val="decimalEnclosedCircle"/>
      <w:lvlText w:val="%6"/>
      <w:lvlJc w:val="left"/>
      <w:pPr>
        <w:ind w:left="2520" w:hanging="420"/>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3" w15:restartNumberingAfterBreak="0">
    <w:nsid w:val="65581C09"/>
    <w:multiLevelType w:val="multilevel"/>
    <w:tmpl w:val="FE34ABCA"/>
    <w:lvl w:ilvl="0">
      <w:start w:val="1"/>
      <w:numFmt w:val="decimalFullWidth"/>
      <w:lvlText w:val="%1"/>
      <w:lvlJc w:val="left"/>
      <w:pPr>
        <w:ind w:left="510" w:hanging="510"/>
      </w:pPr>
      <w:rPr>
        <w:rFonts w:hint="default"/>
      </w:rPr>
    </w:lvl>
    <w:lvl w:ilvl="1">
      <w:start w:val="1"/>
      <w:numFmt w:val="decimalFullWidth"/>
      <w:lvlText w:val="(%2)"/>
      <w:lvlJc w:val="left"/>
      <w:pPr>
        <w:ind w:left="1247" w:hanging="737"/>
      </w:pPr>
      <w:rPr>
        <w:rFonts w:hint="eastAsia"/>
      </w:rPr>
    </w:lvl>
    <w:lvl w:ilvl="2">
      <w:start w:val="1"/>
      <w:numFmt w:val="aiueoFullWidth"/>
      <w:lvlText w:val="%3"/>
      <w:lvlJc w:val="left"/>
      <w:pPr>
        <w:ind w:left="1588" w:hanging="341"/>
      </w:pPr>
      <w:rPr>
        <w:rFonts w:hint="eastAsia"/>
      </w:rPr>
    </w:lvl>
    <w:lvl w:ilvl="3">
      <w:start w:val="1"/>
      <w:numFmt w:val="decimal"/>
      <w:lvlText w:val="%4."/>
      <w:lvlJc w:val="left"/>
      <w:pPr>
        <w:ind w:left="1680" w:hanging="420"/>
      </w:pPr>
      <w:rPr>
        <w:rFonts w:hint="eastAsia"/>
      </w:rPr>
    </w:lvl>
    <w:lvl w:ilvl="4">
      <w:start w:val="1"/>
      <w:numFmt w:val="aiueoFullWidth"/>
      <w:lvlText w:val="(%5)"/>
      <w:lvlJc w:val="left"/>
      <w:pPr>
        <w:ind w:left="2100" w:hanging="420"/>
      </w:pPr>
      <w:rPr>
        <w:rFonts w:hint="eastAsia"/>
      </w:rPr>
    </w:lvl>
    <w:lvl w:ilvl="5">
      <w:start w:val="1"/>
      <w:numFmt w:val="decimalEnclosedCircle"/>
      <w:lvlText w:val="%6"/>
      <w:lvlJc w:val="left"/>
      <w:pPr>
        <w:ind w:left="2520" w:hanging="420"/>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2"/>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4505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2C3F"/>
    <w:rsid w:val="0005048C"/>
    <w:rsid w:val="000D3251"/>
    <w:rsid w:val="000D3EB6"/>
    <w:rsid w:val="00107121"/>
    <w:rsid w:val="00183BD9"/>
    <w:rsid w:val="001B45EA"/>
    <w:rsid w:val="001D60BE"/>
    <w:rsid w:val="002639CD"/>
    <w:rsid w:val="00275999"/>
    <w:rsid w:val="002B0F46"/>
    <w:rsid w:val="0030143E"/>
    <w:rsid w:val="00342C3F"/>
    <w:rsid w:val="003725C6"/>
    <w:rsid w:val="003845C3"/>
    <w:rsid w:val="003C251D"/>
    <w:rsid w:val="00403575"/>
    <w:rsid w:val="0041210A"/>
    <w:rsid w:val="00431687"/>
    <w:rsid w:val="004B3E6D"/>
    <w:rsid w:val="00552EA3"/>
    <w:rsid w:val="00563139"/>
    <w:rsid w:val="00563864"/>
    <w:rsid w:val="005E3DB6"/>
    <w:rsid w:val="00671899"/>
    <w:rsid w:val="00674D11"/>
    <w:rsid w:val="0067643F"/>
    <w:rsid w:val="007140D7"/>
    <w:rsid w:val="00725F78"/>
    <w:rsid w:val="0073103F"/>
    <w:rsid w:val="00731705"/>
    <w:rsid w:val="00764254"/>
    <w:rsid w:val="007674D9"/>
    <w:rsid w:val="007D0353"/>
    <w:rsid w:val="007E0F03"/>
    <w:rsid w:val="007F3DCD"/>
    <w:rsid w:val="00806804"/>
    <w:rsid w:val="008128CC"/>
    <w:rsid w:val="0082080A"/>
    <w:rsid w:val="00840E8A"/>
    <w:rsid w:val="008E0B54"/>
    <w:rsid w:val="008F799B"/>
    <w:rsid w:val="00900EBE"/>
    <w:rsid w:val="00906579"/>
    <w:rsid w:val="00923C6B"/>
    <w:rsid w:val="009240E9"/>
    <w:rsid w:val="00932118"/>
    <w:rsid w:val="00936FE7"/>
    <w:rsid w:val="009377B8"/>
    <w:rsid w:val="009500F3"/>
    <w:rsid w:val="009F0B67"/>
    <w:rsid w:val="00AE2293"/>
    <w:rsid w:val="00AF3D61"/>
    <w:rsid w:val="00C17D9F"/>
    <w:rsid w:val="00C441F4"/>
    <w:rsid w:val="00C6117D"/>
    <w:rsid w:val="00C75A32"/>
    <w:rsid w:val="00D25E26"/>
    <w:rsid w:val="00D45319"/>
    <w:rsid w:val="00D45F16"/>
    <w:rsid w:val="00D50277"/>
    <w:rsid w:val="00DE3173"/>
    <w:rsid w:val="00DE6F82"/>
    <w:rsid w:val="00E209B6"/>
    <w:rsid w:val="00E27986"/>
    <w:rsid w:val="00E61108"/>
    <w:rsid w:val="00EA055E"/>
    <w:rsid w:val="00EA290A"/>
    <w:rsid w:val="00EA7132"/>
    <w:rsid w:val="00EC4A71"/>
    <w:rsid w:val="00EC5507"/>
    <w:rsid w:val="00EF4599"/>
    <w:rsid w:val="00EF6373"/>
    <w:rsid w:val="00F04AEC"/>
    <w:rsid w:val="00F63B3C"/>
    <w:rsid w:val="00F655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5057">
      <v:textbox inset="5.85pt,.7pt,5.85pt,.7pt"/>
    </o:shapedefaults>
    <o:shapelayout v:ext="edit">
      <o:idmap v:ext="edit" data="1"/>
    </o:shapelayout>
  </w:shapeDefaults>
  <w:decimalSymbol w:val="."/>
  <w:listSeparator w:val=","/>
  <w14:docId w14:val="02FC27BE"/>
  <w15:chartTrackingRefBased/>
  <w15:docId w15:val="{849BCFD8-531E-4BB7-AC0F-FB6802440F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ja-JP"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725C6"/>
    <w:pPr>
      <w:snapToGrid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42C3F"/>
    <w:pPr>
      <w:ind w:leftChars="400" w:left="840"/>
    </w:pPr>
  </w:style>
  <w:style w:type="character" w:styleId="a4">
    <w:name w:val="annotation reference"/>
    <w:basedOn w:val="a0"/>
    <w:uiPriority w:val="99"/>
    <w:semiHidden/>
    <w:unhideWhenUsed/>
    <w:rsid w:val="00275999"/>
    <w:rPr>
      <w:sz w:val="18"/>
      <w:szCs w:val="18"/>
    </w:rPr>
  </w:style>
  <w:style w:type="paragraph" w:styleId="a5">
    <w:name w:val="annotation text"/>
    <w:basedOn w:val="a"/>
    <w:link w:val="a6"/>
    <w:uiPriority w:val="99"/>
    <w:semiHidden/>
    <w:unhideWhenUsed/>
    <w:rsid w:val="00275999"/>
    <w:pPr>
      <w:jc w:val="left"/>
    </w:pPr>
  </w:style>
  <w:style w:type="character" w:customStyle="1" w:styleId="a6">
    <w:name w:val="コメント文字列 (文字)"/>
    <w:basedOn w:val="a0"/>
    <w:link w:val="a5"/>
    <w:uiPriority w:val="99"/>
    <w:semiHidden/>
    <w:rsid w:val="00275999"/>
  </w:style>
  <w:style w:type="paragraph" w:styleId="a7">
    <w:name w:val="annotation subject"/>
    <w:basedOn w:val="a5"/>
    <w:next w:val="a5"/>
    <w:link w:val="a8"/>
    <w:uiPriority w:val="99"/>
    <w:semiHidden/>
    <w:unhideWhenUsed/>
    <w:rsid w:val="00275999"/>
    <w:rPr>
      <w:b/>
      <w:bCs/>
    </w:rPr>
  </w:style>
  <w:style w:type="character" w:customStyle="1" w:styleId="a8">
    <w:name w:val="コメント内容 (文字)"/>
    <w:basedOn w:val="a6"/>
    <w:link w:val="a7"/>
    <w:uiPriority w:val="99"/>
    <w:semiHidden/>
    <w:rsid w:val="00275999"/>
    <w:rPr>
      <w:b/>
      <w:bCs/>
    </w:rPr>
  </w:style>
  <w:style w:type="paragraph" w:styleId="a9">
    <w:name w:val="header"/>
    <w:basedOn w:val="a"/>
    <w:link w:val="aa"/>
    <w:uiPriority w:val="99"/>
    <w:unhideWhenUsed/>
    <w:rsid w:val="008E0B54"/>
    <w:pPr>
      <w:tabs>
        <w:tab w:val="center" w:pos="4252"/>
        <w:tab w:val="right" w:pos="8504"/>
      </w:tabs>
    </w:pPr>
  </w:style>
  <w:style w:type="character" w:customStyle="1" w:styleId="aa">
    <w:name w:val="ヘッダー (文字)"/>
    <w:basedOn w:val="a0"/>
    <w:link w:val="a9"/>
    <w:uiPriority w:val="99"/>
    <w:rsid w:val="008E0B54"/>
  </w:style>
  <w:style w:type="paragraph" w:styleId="ab">
    <w:name w:val="footer"/>
    <w:basedOn w:val="a"/>
    <w:link w:val="ac"/>
    <w:uiPriority w:val="99"/>
    <w:unhideWhenUsed/>
    <w:rsid w:val="008E0B54"/>
    <w:pPr>
      <w:tabs>
        <w:tab w:val="center" w:pos="4252"/>
        <w:tab w:val="right" w:pos="8504"/>
      </w:tabs>
    </w:pPr>
  </w:style>
  <w:style w:type="character" w:customStyle="1" w:styleId="ac">
    <w:name w:val="フッター (文字)"/>
    <w:basedOn w:val="a0"/>
    <w:link w:val="ab"/>
    <w:uiPriority w:val="99"/>
    <w:rsid w:val="008E0B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8D2EC6-9D3A-48E0-BCCB-7ABE898870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4927</TotalTime>
  <Pages>5</Pages>
  <Words>461</Words>
  <Characters>2633</Characters>
  <Application>Microsoft Office Word</Application>
  <DocSecurity>0</DocSecurity>
  <Lines>21</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髙林　儒希</dc:creator>
  <cp:keywords/>
  <dc:description/>
  <cp:lastModifiedBy>臼井　健智</cp:lastModifiedBy>
  <cp:revision>41</cp:revision>
  <dcterms:created xsi:type="dcterms:W3CDTF">2026-07-31T04:14:00Z</dcterms:created>
  <dcterms:modified xsi:type="dcterms:W3CDTF">2026-08-31T04:52:00Z</dcterms:modified>
</cp:coreProperties>
</file>