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01A51" w14:textId="556D7DE0" w:rsidR="00757BD8" w:rsidRPr="00353142" w:rsidRDefault="00051E08" w:rsidP="00854223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２０２２年（令和４</w:t>
      </w:r>
      <w:r w:rsidR="00757BD8" w:rsidRPr="00353142">
        <w:rPr>
          <w:rFonts w:asciiTheme="minorEastAsia" w:eastAsiaTheme="minorEastAsia" w:hAnsiTheme="minorEastAsia" w:hint="eastAsia"/>
          <w:sz w:val="24"/>
        </w:rPr>
        <w:t>年）</w:t>
      </w:r>
      <w:r w:rsidR="007F3810">
        <w:rPr>
          <w:rFonts w:asciiTheme="minorEastAsia" w:eastAsiaTheme="minorEastAsia" w:hAnsiTheme="minorEastAsia" w:hint="eastAsia"/>
          <w:sz w:val="24"/>
        </w:rPr>
        <w:t>７</w:t>
      </w:r>
      <w:r w:rsidR="00757BD8" w:rsidRPr="00353142">
        <w:rPr>
          <w:rFonts w:asciiTheme="minorEastAsia" w:eastAsiaTheme="minorEastAsia" w:hAnsiTheme="minorEastAsia" w:hint="eastAsia"/>
          <w:sz w:val="24"/>
        </w:rPr>
        <w:t>月</w:t>
      </w:r>
      <w:r w:rsidR="00E21895">
        <w:rPr>
          <w:rFonts w:asciiTheme="minorEastAsia" w:eastAsiaTheme="minorEastAsia" w:hAnsiTheme="minorEastAsia" w:hint="eastAsia"/>
          <w:sz w:val="24"/>
        </w:rPr>
        <w:t>２０</w:t>
      </w:r>
      <w:bookmarkStart w:id="0" w:name="_GoBack"/>
      <w:bookmarkEnd w:id="0"/>
      <w:r w:rsidR="00757BD8" w:rsidRPr="00353142">
        <w:rPr>
          <w:rFonts w:asciiTheme="minorEastAsia" w:eastAsiaTheme="minorEastAsia" w:hAnsiTheme="minorEastAsia" w:hint="eastAsia"/>
          <w:sz w:val="24"/>
        </w:rPr>
        <w:t>日</w:t>
      </w:r>
    </w:p>
    <w:p w14:paraId="138E8632" w14:textId="77777777" w:rsidR="00157241" w:rsidRPr="00353142" w:rsidRDefault="00157241">
      <w:pPr>
        <w:rPr>
          <w:rFonts w:asciiTheme="minorEastAsia" w:eastAsiaTheme="minorEastAsia" w:hAnsiTheme="minorEastAsia"/>
          <w:sz w:val="24"/>
        </w:rPr>
      </w:pPr>
    </w:p>
    <w:p w14:paraId="5DBEEDCD" w14:textId="77777777" w:rsidR="00ED318B" w:rsidRPr="00353142" w:rsidRDefault="00B968CF">
      <w:pPr>
        <w:rPr>
          <w:rFonts w:asciiTheme="minorEastAsia" w:eastAsiaTheme="minorEastAsia" w:hAnsiTheme="minorEastAsia"/>
          <w:sz w:val="24"/>
        </w:rPr>
      </w:pPr>
      <w:r w:rsidRPr="00353142">
        <w:rPr>
          <w:rFonts w:asciiTheme="minorEastAsia" w:eastAsiaTheme="minorEastAsia" w:hAnsiTheme="minorEastAsia" w:hint="eastAsia"/>
          <w:sz w:val="24"/>
        </w:rPr>
        <w:t>指定</w:t>
      </w:r>
      <w:r w:rsidR="00854223" w:rsidRPr="00353142">
        <w:rPr>
          <w:rFonts w:asciiTheme="minorEastAsia" w:eastAsiaTheme="minorEastAsia" w:hAnsiTheme="minorEastAsia" w:hint="eastAsia"/>
          <w:sz w:val="24"/>
        </w:rPr>
        <w:t>地域密着型</w:t>
      </w:r>
      <w:r w:rsidR="00FC670F" w:rsidRPr="00353142">
        <w:rPr>
          <w:rFonts w:asciiTheme="minorEastAsia" w:eastAsiaTheme="minorEastAsia" w:hAnsiTheme="minorEastAsia" w:hint="eastAsia"/>
          <w:sz w:val="24"/>
        </w:rPr>
        <w:t>(介護予防)</w:t>
      </w:r>
      <w:r w:rsidR="00854223" w:rsidRPr="00353142">
        <w:rPr>
          <w:rFonts w:asciiTheme="minorEastAsia" w:eastAsiaTheme="minorEastAsia" w:hAnsiTheme="minorEastAsia" w:hint="eastAsia"/>
          <w:sz w:val="24"/>
        </w:rPr>
        <w:t>サービス事業所</w:t>
      </w:r>
    </w:p>
    <w:p w14:paraId="00B5AFD0" w14:textId="77777777" w:rsidR="00854223" w:rsidRPr="00353142" w:rsidRDefault="00854223">
      <w:pPr>
        <w:rPr>
          <w:rFonts w:asciiTheme="minorEastAsia" w:eastAsiaTheme="minorEastAsia" w:hAnsiTheme="minorEastAsia"/>
          <w:sz w:val="24"/>
        </w:rPr>
      </w:pPr>
      <w:r w:rsidRPr="00353142">
        <w:rPr>
          <w:rFonts w:asciiTheme="minorEastAsia" w:eastAsiaTheme="minorEastAsia" w:hAnsiTheme="minorEastAsia" w:hint="eastAsia"/>
          <w:sz w:val="24"/>
        </w:rPr>
        <w:t>指定</w:t>
      </w:r>
      <w:r w:rsidR="009D09CA" w:rsidRPr="00353142">
        <w:rPr>
          <w:rFonts w:asciiTheme="minorEastAsia" w:eastAsiaTheme="minorEastAsia" w:hAnsiTheme="minorEastAsia" w:hint="eastAsia"/>
          <w:sz w:val="24"/>
        </w:rPr>
        <w:t>介護予防</w:t>
      </w:r>
      <w:r w:rsidRPr="00353142">
        <w:rPr>
          <w:rFonts w:asciiTheme="minorEastAsia" w:eastAsiaTheme="minorEastAsia" w:hAnsiTheme="minorEastAsia" w:hint="eastAsia"/>
          <w:sz w:val="24"/>
        </w:rPr>
        <w:t>訪問型サービス事業所</w:t>
      </w:r>
      <w:r w:rsidR="006A142C" w:rsidRPr="00353142">
        <w:rPr>
          <w:rFonts w:asciiTheme="minorEastAsia" w:eastAsiaTheme="minorEastAsia" w:hAnsiTheme="minorEastAsia" w:hint="eastAsia"/>
          <w:sz w:val="24"/>
        </w:rPr>
        <w:t xml:space="preserve">　 </w:t>
      </w:r>
      <w:r w:rsidR="00370DF3" w:rsidRPr="00353142">
        <w:rPr>
          <w:rFonts w:asciiTheme="minorEastAsia" w:eastAsiaTheme="minorEastAsia" w:hAnsiTheme="minorEastAsia" w:hint="eastAsia"/>
          <w:sz w:val="24"/>
        </w:rPr>
        <w:t xml:space="preserve">   </w:t>
      </w:r>
      <w:r w:rsidR="006A142C" w:rsidRPr="00353142">
        <w:rPr>
          <w:rFonts w:asciiTheme="minorEastAsia" w:eastAsiaTheme="minorEastAsia" w:hAnsiTheme="minorEastAsia" w:hint="eastAsia"/>
          <w:sz w:val="24"/>
        </w:rPr>
        <w:t>管理者各位</w:t>
      </w:r>
    </w:p>
    <w:p w14:paraId="552665F9" w14:textId="77777777" w:rsidR="00757BD8" w:rsidRPr="00353142" w:rsidRDefault="00854223" w:rsidP="00854223">
      <w:pPr>
        <w:rPr>
          <w:rFonts w:asciiTheme="minorEastAsia" w:eastAsiaTheme="minorEastAsia" w:hAnsiTheme="minorEastAsia"/>
          <w:sz w:val="24"/>
        </w:rPr>
      </w:pPr>
      <w:r w:rsidRPr="00353142">
        <w:rPr>
          <w:rFonts w:asciiTheme="minorEastAsia" w:eastAsiaTheme="minorEastAsia" w:hAnsiTheme="minorEastAsia" w:hint="eastAsia"/>
          <w:sz w:val="24"/>
        </w:rPr>
        <w:t>指定</w:t>
      </w:r>
      <w:r w:rsidR="009D09CA" w:rsidRPr="00353142">
        <w:rPr>
          <w:rFonts w:asciiTheme="minorEastAsia" w:eastAsiaTheme="minorEastAsia" w:hAnsiTheme="minorEastAsia" w:hint="eastAsia"/>
          <w:sz w:val="24"/>
        </w:rPr>
        <w:t>介護予防</w:t>
      </w:r>
      <w:r w:rsidRPr="00353142">
        <w:rPr>
          <w:rFonts w:asciiTheme="minorEastAsia" w:eastAsiaTheme="minorEastAsia" w:hAnsiTheme="minorEastAsia" w:hint="eastAsia"/>
          <w:sz w:val="24"/>
        </w:rPr>
        <w:t xml:space="preserve">通所型サービス事業所　</w:t>
      </w:r>
    </w:p>
    <w:p w14:paraId="3D22F021" w14:textId="77777777" w:rsidR="00757BD8" w:rsidRPr="00353142" w:rsidRDefault="00757BD8" w:rsidP="00370DF3">
      <w:pPr>
        <w:ind w:firstLineChars="2432" w:firstLine="6310"/>
        <w:rPr>
          <w:rFonts w:asciiTheme="minorEastAsia" w:eastAsiaTheme="minorEastAsia" w:hAnsiTheme="minorEastAsia"/>
          <w:kern w:val="0"/>
          <w:sz w:val="24"/>
        </w:rPr>
      </w:pPr>
      <w:r w:rsidRPr="00353142">
        <w:rPr>
          <w:rFonts w:asciiTheme="minorEastAsia" w:eastAsiaTheme="minorEastAsia" w:hAnsiTheme="minorEastAsia" w:hint="eastAsia"/>
          <w:kern w:val="0"/>
          <w:sz w:val="24"/>
        </w:rPr>
        <w:t xml:space="preserve">藤沢市長　</w:t>
      </w:r>
      <w:r w:rsidR="004B058D" w:rsidRPr="00353142">
        <w:rPr>
          <w:rFonts w:asciiTheme="minorEastAsia" w:eastAsiaTheme="minorEastAsia" w:hAnsiTheme="minorEastAsia" w:hint="eastAsia"/>
          <w:kern w:val="0"/>
          <w:sz w:val="24"/>
        </w:rPr>
        <w:t>鈴　木　恒　夫</w:t>
      </w:r>
    </w:p>
    <w:p w14:paraId="0062EBCC" w14:textId="77777777" w:rsidR="00757BD8" w:rsidRPr="00353142" w:rsidRDefault="00757BD8" w:rsidP="00854223">
      <w:pPr>
        <w:ind w:firstLineChars="2851" w:firstLine="7398"/>
        <w:rPr>
          <w:rFonts w:asciiTheme="minorEastAsia" w:eastAsiaTheme="minorEastAsia" w:hAnsiTheme="minorEastAsia"/>
          <w:kern w:val="0"/>
          <w:sz w:val="24"/>
        </w:rPr>
      </w:pPr>
      <w:r w:rsidRPr="00353142">
        <w:rPr>
          <w:rFonts w:asciiTheme="minorEastAsia" w:eastAsiaTheme="minorEastAsia" w:hAnsiTheme="minorEastAsia" w:hint="eastAsia"/>
          <w:kern w:val="0"/>
          <w:sz w:val="24"/>
        </w:rPr>
        <w:t>（公　印　省　略）</w:t>
      </w:r>
    </w:p>
    <w:p w14:paraId="6DFCA15C" w14:textId="77777777" w:rsidR="002D59E1" w:rsidRPr="00353142" w:rsidRDefault="002D59E1" w:rsidP="009C46AD">
      <w:pPr>
        <w:rPr>
          <w:rFonts w:asciiTheme="minorEastAsia" w:eastAsiaTheme="minorEastAsia" w:hAnsiTheme="minorEastAsia"/>
          <w:kern w:val="0"/>
          <w:sz w:val="24"/>
        </w:rPr>
      </w:pPr>
    </w:p>
    <w:p w14:paraId="6ACAC9CF" w14:textId="22B9AE97" w:rsidR="00757BD8" w:rsidRPr="007F3810" w:rsidRDefault="00ED3230" w:rsidP="006B0F4F"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 w:rsidRPr="007F3810">
        <w:rPr>
          <w:rFonts w:asciiTheme="minorEastAsia" w:eastAsiaTheme="minorEastAsia" w:hAnsiTheme="minorEastAsia" w:hint="eastAsia"/>
          <w:color w:val="000000" w:themeColor="text1"/>
          <w:sz w:val="24"/>
        </w:rPr>
        <w:t>令和</w:t>
      </w:r>
      <w:r w:rsidR="004C7984" w:rsidRPr="007F3810">
        <w:rPr>
          <w:rFonts w:asciiTheme="minorEastAsia" w:eastAsiaTheme="minorEastAsia" w:hAnsiTheme="minorEastAsia" w:hint="eastAsia"/>
          <w:color w:val="000000" w:themeColor="text1"/>
          <w:sz w:val="24"/>
        </w:rPr>
        <w:t>４</w:t>
      </w:r>
      <w:r w:rsidR="00854223" w:rsidRPr="007F3810">
        <w:rPr>
          <w:rFonts w:asciiTheme="minorEastAsia" w:eastAsiaTheme="minorEastAsia" w:hAnsiTheme="minorEastAsia" w:hint="eastAsia"/>
          <w:color w:val="000000" w:themeColor="text1"/>
          <w:sz w:val="24"/>
        </w:rPr>
        <w:t>年度</w:t>
      </w:r>
      <w:r w:rsidR="006B0F4F" w:rsidRPr="007F3810">
        <w:rPr>
          <w:rFonts w:asciiTheme="minorEastAsia" w:eastAsiaTheme="minorEastAsia" w:hAnsiTheme="minorEastAsia" w:hint="eastAsia"/>
          <w:color w:val="000000" w:themeColor="text1"/>
          <w:sz w:val="24"/>
        </w:rPr>
        <w:t>介護職員等ベースアップ等支援加算の</w:t>
      </w:r>
      <w:r w:rsidR="004B058D" w:rsidRPr="007F3810">
        <w:rPr>
          <w:rFonts w:asciiTheme="minorEastAsia" w:eastAsiaTheme="minorEastAsia" w:hAnsiTheme="minorEastAsia" w:hint="eastAsia"/>
          <w:color w:val="000000" w:themeColor="text1"/>
          <w:sz w:val="24"/>
        </w:rPr>
        <w:t>届出</w:t>
      </w:r>
      <w:r w:rsidR="00757BD8" w:rsidRPr="007F3810">
        <w:rPr>
          <w:rFonts w:asciiTheme="minorEastAsia" w:eastAsiaTheme="minorEastAsia" w:hAnsiTheme="minorEastAsia" w:hint="eastAsia"/>
          <w:color w:val="000000" w:themeColor="text1"/>
          <w:sz w:val="24"/>
        </w:rPr>
        <w:t>について（</w:t>
      </w:r>
      <w:r w:rsidR="005E5DDB" w:rsidRPr="007F3810">
        <w:rPr>
          <w:rFonts w:asciiTheme="minorEastAsia" w:eastAsiaTheme="minorEastAsia" w:hAnsiTheme="minorEastAsia" w:hint="eastAsia"/>
          <w:color w:val="000000" w:themeColor="text1"/>
          <w:sz w:val="24"/>
        </w:rPr>
        <w:t>通知</w:t>
      </w:r>
      <w:r w:rsidR="00757BD8" w:rsidRPr="007F3810">
        <w:rPr>
          <w:rFonts w:asciiTheme="minorEastAsia" w:eastAsiaTheme="minorEastAsia" w:hAnsiTheme="minorEastAsia" w:hint="eastAsia"/>
          <w:color w:val="000000" w:themeColor="text1"/>
          <w:sz w:val="24"/>
        </w:rPr>
        <w:t>）</w:t>
      </w:r>
    </w:p>
    <w:p w14:paraId="00ACF0DB" w14:textId="77777777" w:rsidR="00757BD8" w:rsidRPr="007F3810" w:rsidRDefault="00757BD8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05A0AF58" w14:textId="77777777" w:rsidR="00A925DA" w:rsidRPr="007F3810" w:rsidRDefault="00A925DA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007375C7" w14:textId="77777777" w:rsidR="00757BD8" w:rsidRPr="007F3810" w:rsidRDefault="00757BD8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7F3810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="005E5DDB" w:rsidRPr="007F3810">
        <w:rPr>
          <w:rFonts w:asciiTheme="minorEastAsia" w:eastAsiaTheme="minorEastAsia" w:hAnsiTheme="minorEastAsia" w:hint="eastAsia"/>
          <w:color w:val="000000" w:themeColor="text1"/>
          <w:sz w:val="24"/>
        </w:rPr>
        <w:t>日頃から</w:t>
      </w:r>
      <w:r w:rsidR="00C02EF4" w:rsidRPr="007F3810">
        <w:rPr>
          <w:rFonts w:asciiTheme="minorEastAsia" w:eastAsiaTheme="minorEastAsia" w:hAnsiTheme="minorEastAsia" w:hint="eastAsia"/>
          <w:color w:val="000000" w:themeColor="text1"/>
          <w:sz w:val="24"/>
        </w:rPr>
        <w:t>、</w:t>
      </w:r>
      <w:r w:rsidRPr="007F3810">
        <w:rPr>
          <w:rFonts w:asciiTheme="minorEastAsia" w:eastAsiaTheme="minorEastAsia" w:hAnsiTheme="minorEastAsia" w:hint="eastAsia"/>
          <w:color w:val="000000" w:themeColor="text1"/>
          <w:sz w:val="24"/>
        </w:rPr>
        <w:t>本市の介護保険事業</w:t>
      </w:r>
      <w:r w:rsidR="00C02EF4" w:rsidRPr="007F3810">
        <w:rPr>
          <w:rFonts w:asciiTheme="minorEastAsia" w:eastAsiaTheme="minorEastAsia" w:hAnsiTheme="minorEastAsia" w:hint="eastAsia"/>
          <w:color w:val="000000" w:themeColor="text1"/>
          <w:sz w:val="24"/>
        </w:rPr>
        <w:t>、また、藤沢市介護予防・日常生活支援総合事業の運営につきまして</w:t>
      </w:r>
      <w:r w:rsidR="008B058C" w:rsidRPr="007F3810">
        <w:rPr>
          <w:rFonts w:asciiTheme="minorEastAsia" w:eastAsiaTheme="minorEastAsia" w:hAnsiTheme="minorEastAsia" w:hint="eastAsia"/>
          <w:color w:val="000000" w:themeColor="text1"/>
          <w:sz w:val="24"/>
        </w:rPr>
        <w:t>、ご理解と</w:t>
      </w:r>
      <w:r w:rsidRPr="007F3810">
        <w:rPr>
          <w:rFonts w:asciiTheme="minorEastAsia" w:eastAsiaTheme="minorEastAsia" w:hAnsiTheme="minorEastAsia" w:hint="eastAsia"/>
          <w:color w:val="000000" w:themeColor="text1"/>
          <w:sz w:val="24"/>
        </w:rPr>
        <w:t>ご協力をいただきお礼申し</w:t>
      </w:r>
      <w:r w:rsidR="004B058D" w:rsidRPr="007F3810">
        <w:rPr>
          <w:rFonts w:asciiTheme="minorEastAsia" w:eastAsiaTheme="minorEastAsia" w:hAnsiTheme="minorEastAsia" w:hint="eastAsia"/>
          <w:color w:val="000000" w:themeColor="text1"/>
          <w:sz w:val="24"/>
        </w:rPr>
        <w:t>上げます</w:t>
      </w:r>
      <w:r w:rsidRPr="007F3810">
        <w:rPr>
          <w:rFonts w:asciiTheme="minorEastAsia" w:eastAsiaTheme="minorEastAsia" w:hAnsiTheme="minorEastAsia" w:hint="eastAsia"/>
          <w:color w:val="000000" w:themeColor="text1"/>
          <w:sz w:val="24"/>
        </w:rPr>
        <w:t>。</w:t>
      </w:r>
    </w:p>
    <w:p w14:paraId="6879F1BF" w14:textId="7FBC4F3A" w:rsidR="002C30CF" w:rsidRPr="007F3810" w:rsidRDefault="00757BD8" w:rsidP="00495AF7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7F3810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さて、</w:t>
      </w:r>
      <w:r w:rsidR="00D87C4D" w:rsidRPr="007F3810">
        <w:rPr>
          <w:rFonts w:asciiTheme="minorEastAsia" w:eastAsiaTheme="minorEastAsia" w:hAnsiTheme="minorEastAsia" w:hint="eastAsia"/>
          <w:color w:val="000000" w:themeColor="text1"/>
          <w:sz w:val="24"/>
        </w:rPr>
        <w:t>標記</w:t>
      </w:r>
      <w:r w:rsidR="00233B6A" w:rsidRPr="007F3810">
        <w:rPr>
          <w:rFonts w:asciiTheme="minorEastAsia" w:eastAsiaTheme="minorEastAsia" w:hAnsiTheme="minorEastAsia" w:hint="eastAsia"/>
          <w:color w:val="000000" w:themeColor="text1"/>
          <w:sz w:val="24"/>
        </w:rPr>
        <w:t>加算</w:t>
      </w:r>
      <w:r w:rsidR="00854223" w:rsidRPr="007F3810">
        <w:rPr>
          <w:rFonts w:asciiTheme="minorEastAsia" w:eastAsiaTheme="minorEastAsia" w:hAnsiTheme="minorEastAsia" w:hint="eastAsia"/>
          <w:color w:val="000000" w:themeColor="text1"/>
          <w:sz w:val="24"/>
        </w:rPr>
        <w:t>の算定にあたっては</w:t>
      </w:r>
      <w:r w:rsidR="004242D8" w:rsidRPr="007F3810">
        <w:rPr>
          <w:rFonts w:asciiTheme="minorEastAsia" w:eastAsiaTheme="minorEastAsia" w:hAnsiTheme="minorEastAsia" w:hint="eastAsia"/>
          <w:color w:val="000000" w:themeColor="text1"/>
          <w:sz w:val="24"/>
        </w:rPr>
        <w:t>、</w:t>
      </w:r>
      <w:r w:rsidR="005E5DDB" w:rsidRPr="007F3810">
        <w:rPr>
          <w:rFonts w:asciiTheme="minorEastAsia" w:eastAsiaTheme="minorEastAsia" w:hAnsiTheme="minorEastAsia" w:hint="eastAsia"/>
          <w:color w:val="000000" w:themeColor="text1"/>
          <w:sz w:val="24"/>
        </w:rPr>
        <w:t>算定する年度</w:t>
      </w:r>
      <w:r w:rsidR="00854223" w:rsidRPr="007F3810">
        <w:rPr>
          <w:rFonts w:asciiTheme="minorEastAsia" w:eastAsiaTheme="minorEastAsia" w:hAnsiTheme="minorEastAsia" w:hint="eastAsia"/>
          <w:color w:val="000000" w:themeColor="text1"/>
          <w:sz w:val="24"/>
        </w:rPr>
        <w:t>ごとに指定権者に対して加算届</w:t>
      </w:r>
      <w:r w:rsidR="00E93506" w:rsidRPr="007F3810">
        <w:rPr>
          <w:rFonts w:asciiTheme="minorEastAsia" w:eastAsiaTheme="minorEastAsia" w:hAnsiTheme="minorEastAsia" w:hint="eastAsia"/>
          <w:color w:val="000000" w:themeColor="text1"/>
          <w:sz w:val="24"/>
        </w:rPr>
        <w:t>等</w:t>
      </w:r>
      <w:r w:rsidR="00854223" w:rsidRPr="007F3810">
        <w:rPr>
          <w:rFonts w:asciiTheme="minorEastAsia" w:eastAsiaTheme="minorEastAsia" w:hAnsiTheme="minorEastAsia" w:hint="eastAsia"/>
          <w:color w:val="000000" w:themeColor="text1"/>
          <w:sz w:val="24"/>
        </w:rPr>
        <w:t>の提出が必要です。</w:t>
      </w:r>
      <w:r w:rsidR="007955E7" w:rsidRPr="007F3810">
        <w:rPr>
          <w:rFonts w:asciiTheme="minorEastAsia" w:eastAsiaTheme="minorEastAsia" w:hAnsiTheme="minorEastAsia" w:hint="eastAsia"/>
          <w:color w:val="000000" w:themeColor="text1"/>
          <w:sz w:val="24"/>
        </w:rPr>
        <w:t>令和４</w:t>
      </w:r>
      <w:r w:rsidR="00854223" w:rsidRPr="007F3810">
        <w:rPr>
          <w:rFonts w:asciiTheme="minorEastAsia" w:eastAsiaTheme="minorEastAsia" w:hAnsiTheme="minorEastAsia" w:hint="eastAsia"/>
          <w:color w:val="000000" w:themeColor="text1"/>
          <w:sz w:val="24"/>
        </w:rPr>
        <w:t>年度算定分について、</w:t>
      </w:r>
      <w:r w:rsidR="003B5193" w:rsidRPr="007F3810">
        <w:rPr>
          <w:rFonts w:asciiTheme="minorEastAsia" w:eastAsiaTheme="minorEastAsia" w:hAnsiTheme="minorEastAsia" w:hint="eastAsia"/>
          <w:color w:val="000000" w:themeColor="text1"/>
          <w:sz w:val="24"/>
        </w:rPr>
        <w:t>次</w:t>
      </w:r>
      <w:r w:rsidR="00FC20F2" w:rsidRPr="007F3810">
        <w:rPr>
          <w:rFonts w:asciiTheme="minorEastAsia" w:eastAsiaTheme="minorEastAsia" w:hAnsiTheme="minorEastAsia" w:hint="eastAsia"/>
          <w:color w:val="000000" w:themeColor="text1"/>
          <w:sz w:val="24"/>
        </w:rPr>
        <w:t>のとおり</w:t>
      </w:r>
      <w:r w:rsidR="00854223" w:rsidRPr="007F3810">
        <w:rPr>
          <w:rFonts w:asciiTheme="minorEastAsia" w:eastAsiaTheme="minorEastAsia" w:hAnsiTheme="minorEastAsia" w:hint="eastAsia"/>
          <w:color w:val="000000" w:themeColor="text1"/>
          <w:sz w:val="24"/>
        </w:rPr>
        <w:t>受付を行いますので、</w:t>
      </w:r>
      <w:r w:rsidR="003D414F" w:rsidRPr="007F3810">
        <w:rPr>
          <w:rFonts w:asciiTheme="minorEastAsia" w:eastAsiaTheme="minorEastAsia" w:hAnsiTheme="minorEastAsia" w:hint="eastAsia"/>
          <w:color w:val="000000" w:themeColor="text1"/>
          <w:sz w:val="24"/>
        </w:rPr>
        <w:t>令和４年１０月から標記加算を算定する</w:t>
      </w:r>
      <w:r w:rsidR="009A0FB7" w:rsidRPr="007F3810">
        <w:rPr>
          <w:rFonts w:asciiTheme="minorEastAsia" w:eastAsiaTheme="minorEastAsia" w:hAnsiTheme="minorEastAsia" w:hint="eastAsia"/>
          <w:color w:val="000000" w:themeColor="text1"/>
          <w:sz w:val="24"/>
        </w:rPr>
        <w:t>場合、</w:t>
      </w:r>
      <w:r w:rsidR="00854223" w:rsidRPr="007F3810">
        <w:rPr>
          <w:rFonts w:asciiTheme="minorEastAsia" w:eastAsiaTheme="minorEastAsia" w:hAnsiTheme="minorEastAsia" w:hint="eastAsia"/>
          <w:color w:val="000000" w:themeColor="text1"/>
          <w:sz w:val="24"/>
        </w:rPr>
        <w:t>提出書類等をホームページでご確認の上、</w:t>
      </w:r>
      <w:r w:rsidR="00D87C4D" w:rsidRPr="007F3810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８</w:t>
      </w:r>
      <w:r w:rsidR="00353142" w:rsidRPr="007F3810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月</w:t>
      </w:r>
      <w:r w:rsidR="00D87C4D" w:rsidRPr="007F3810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３１</w:t>
      </w:r>
      <w:r w:rsidR="00E34B2D" w:rsidRPr="007F3810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日（</w:t>
      </w:r>
      <w:r w:rsidR="00D87C4D" w:rsidRPr="007F3810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水</w:t>
      </w:r>
      <w:r w:rsidR="00E34B2D" w:rsidRPr="007F3810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）</w:t>
      </w:r>
      <w:r w:rsidR="00E34B2D" w:rsidRPr="007F3810">
        <w:rPr>
          <w:rFonts w:asciiTheme="minorEastAsia" w:eastAsiaTheme="minorEastAsia" w:hAnsiTheme="minorEastAsia" w:hint="eastAsia"/>
          <w:color w:val="000000" w:themeColor="text1"/>
          <w:sz w:val="24"/>
        </w:rPr>
        <w:t>までに</w:t>
      </w:r>
      <w:r w:rsidR="00912E0B" w:rsidRPr="007F3810">
        <w:rPr>
          <w:rFonts w:asciiTheme="minorEastAsia" w:eastAsiaTheme="minorEastAsia" w:hAnsiTheme="minorEastAsia" w:hint="eastAsia"/>
          <w:color w:val="000000" w:themeColor="text1"/>
          <w:sz w:val="24"/>
        </w:rPr>
        <w:t>ご提出</w:t>
      </w:r>
      <w:r w:rsidR="0094508D" w:rsidRPr="007F3810">
        <w:rPr>
          <w:rFonts w:asciiTheme="minorEastAsia" w:eastAsiaTheme="minorEastAsia" w:hAnsiTheme="minorEastAsia" w:hint="eastAsia"/>
          <w:color w:val="000000" w:themeColor="text1"/>
          <w:sz w:val="24"/>
        </w:rPr>
        <w:t>ください</w:t>
      </w:r>
      <w:r w:rsidR="00912E0B" w:rsidRPr="007F3810">
        <w:rPr>
          <w:rFonts w:asciiTheme="minorEastAsia" w:eastAsiaTheme="minorEastAsia" w:hAnsiTheme="minorEastAsia" w:hint="eastAsia"/>
          <w:color w:val="000000" w:themeColor="text1"/>
          <w:sz w:val="24"/>
        </w:rPr>
        <w:t>ますようお願いいたします</w:t>
      </w:r>
      <w:r w:rsidR="00854223" w:rsidRPr="007F3810">
        <w:rPr>
          <w:rFonts w:asciiTheme="minorEastAsia" w:eastAsiaTheme="minorEastAsia" w:hAnsiTheme="minorEastAsia" w:hint="eastAsia"/>
          <w:color w:val="000000" w:themeColor="text1"/>
          <w:sz w:val="24"/>
        </w:rPr>
        <w:t>。</w:t>
      </w:r>
    </w:p>
    <w:p w14:paraId="293C0B86" w14:textId="77777777" w:rsidR="00353142" w:rsidRPr="007F3810" w:rsidRDefault="00353142" w:rsidP="00495AF7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275DD227" w14:textId="77777777" w:rsidR="00971F9E" w:rsidRPr="007F3810" w:rsidRDefault="00971F9E">
      <w:pPr>
        <w:widowControl/>
        <w:jc w:val="left"/>
        <w:rPr>
          <w:rFonts w:asciiTheme="minorEastAsia" w:eastAsiaTheme="minorEastAsia" w:hAnsiTheme="minorEastAsia"/>
          <w:b/>
          <w:color w:val="000000" w:themeColor="text1"/>
          <w:sz w:val="24"/>
          <w:u w:val="single"/>
        </w:rPr>
      </w:pPr>
    </w:p>
    <w:p w14:paraId="1195EECC" w14:textId="5D0E8120" w:rsidR="005E5DDB" w:rsidRDefault="005E5DDB" w:rsidP="00353142">
      <w:pPr>
        <w:rPr>
          <w:rFonts w:asciiTheme="minorEastAsia" w:eastAsiaTheme="minorEastAsia" w:hAnsiTheme="minorEastAsia"/>
          <w:b/>
          <w:kern w:val="0"/>
          <w:sz w:val="24"/>
        </w:rPr>
      </w:pPr>
      <w:r w:rsidRPr="007F3810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 xml:space="preserve">１．提出期限　</w:t>
      </w:r>
      <w:r w:rsidR="00365EF9" w:rsidRPr="007F3810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 xml:space="preserve">　</w:t>
      </w:r>
      <w:r w:rsidR="007A09EA" w:rsidRPr="00863641">
        <w:rPr>
          <w:rFonts w:asciiTheme="minorEastAsia" w:eastAsiaTheme="minorEastAsia" w:hAnsiTheme="minorEastAsia" w:hint="eastAsia"/>
          <w:b/>
          <w:color w:val="000000" w:themeColor="text1"/>
          <w:kern w:val="0"/>
          <w:sz w:val="24"/>
          <w:u w:val="single"/>
        </w:rPr>
        <w:t>２０２２</w:t>
      </w:r>
      <w:r w:rsidR="009C46AD" w:rsidRPr="00863641">
        <w:rPr>
          <w:rFonts w:asciiTheme="minorEastAsia" w:eastAsiaTheme="minorEastAsia" w:hAnsiTheme="minorEastAsia" w:hint="eastAsia"/>
          <w:b/>
          <w:color w:val="000000" w:themeColor="text1"/>
          <w:kern w:val="0"/>
          <w:sz w:val="24"/>
          <w:u w:val="single"/>
        </w:rPr>
        <w:t>年（</w:t>
      </w:r>
      <w:r w:rsidR="00A925DA" w:rsidRPr="00863641">
        <w:rPr>
          <w:rFonts w:asciiTheme="minorEastAsia" w:eastAsiaTheme="minorEastAsia" w:hAnsiTheme="minorEastAsia" w:hint="eastAsia"/>
          <w:b/>
          <w:color w:val="000000" w:themeColor="text1"/>
          <w:kern w:val="0"/>
          <w:sz w:val="24"/>
          <w:u w:val="single"/>
        </w:rPr>
        <w:t>令和</w:t>
      </w:r>
      <w:r w:rsidR="007A09EA" w:rsidRPr="00863641">
        <w:rPr>
          <w:rFonts w:asciiTheme="minorEastAsia" w:eastAsiaTheme="minorEastAsia" w:hAnsiTheme="minorEastAsia" w:hint="eastAsia"/>
          <w:b/>
          <w:color w:val="000000" w:themeColor="text1"/>
          <w:kern w:val="0"/>
          <w:sz w:val="24"/>
          <w:u w:val="single"/>
        </w:rPr>
        <w:t>４</w:t>
      </w:r>
      <w:r w:rsidR="007B7079" w:rsidRPr="00863641">
        <w:rPr>
          <w:rFonts w:asciiTheme="minorEastAsia" w:eastAsiaTheme="minorEastAsia" w:hAnsiTheme="minorEastAsia" w:hint="eastAsia"/>
          <w:b/>
          <w:color w:val="000000" w:themeColor="text1"/>
          <w:kern w:val="0"/>
          <w:sz w:val="24"/>
          <w:u w:val="single"/>
        </w:rPr>
        <w:t>年</w:t>
      </w:r>
      <w:r w:rsidR="009C46AD" w:rsidRPr="00863641">
        <w:rPr>
          <w:rFonts w:asciiTheme="minorEastAsia" w:eastAsiaTheme="minorEastAsia" w:hAnsiTheme="minorEastAsia" w:hint="eastAsia"/>
          <w:b/>
          <w:color w:val="000000" w:themeColor="text1"/>
          <w:kern w:val="0"/>
          <w:sz w:val="24"/>
          <w:u w:val="single"/>
        </w:rPr>
        <w:t>）</w:t>
      </w:r>
      <w:r w:rsidR="006E7984" w:rsidRPr="00863641">
        <w:rPr>
          <w:rFonts w:asciiTheme="minorEastAsia" w:eastAsiaTheme="minorEastAsia" w:hAnsiTheme="minorEastAsia" w:hint="eastAsia"/>
          <w:b/>
          <w:color w:val="000000" w:themeColor="text1"/>
          <w:kern w:val="0"/>
          <w:sz w:val="24"/>
          <w:u w:val="single"/>
        </w:rPr>
        <w:t>８</w:t>
      </w:r>
      <w:r w:rsidR="007B7079" w:rsidRPr="00863641">
        <w:rPr>
          <w:rFonts w:asciiTheme="minorEastAsia" w:eastAsiaTheme="minorEastAsia" w:hAnsiTheme="minorEastAsia" w:hint="eastAsia"/>
          <w:b/>
          <w:color w:val="000000" w:themeColor="text1"/>
          <w:kern w:val="0"/>
          <w:sz w:val="24"/>
          <w:u w:val="single"/>
        </w:rPr>
        <w:t>月</w:t>
      </w:r>
      <w:r w:rsidR="006E7984" w:rsidRPr="00863641">
        <w:rPr>
          <w:rFonts w:asciiTheme="minorEastAsia" w:eastAsiaTheme="minorEastAsia" w:hAnsiTheme="minorEastAsia" w:hint="eastAsia"/>
          <w:b/>
          <w:color w:val="000000" w:themeColor="text1"/>
          <w:kern w:val="0"/>
          <w:sz w:val="24"/>
          <w:u w:val="single"/>
        </w:rPr>
        <w:t>３１</w:t>
      </w:r>
      <w:r w:rsidRPr="00863641">
        <w:rPr>
          <w:rFonts w:asciiTheme="minorEastAsia" w:eastAsiaTheme="minorEastAsia" w:hAnsiTheme="minorEastAsia" w:hint="eastAsia"/>
          <w:b/>
          <w:color w:val="000000" w:themeColor="text1"/>
          <w:kern w:val="0"/>
          <w:sz w:val="24"/>
          <w:u w:val="single"/>
        </w:rPr>
        <w:t>日</w:t>
      </w:r>
      <w:r w:rsidR="006E7984" w:rsidRPr="00863641">
        <w:rPr>
          <w:rFonts w:asciiTheme="minorEastAsia" w:eastAsiaTheme="minorEastAsia" w:hAnsiTheme="minorEastAsia" w:hint="eastAsia"/>
          <w:b/>
          <w:color w:val="000000" w:themeColor="text1"/>
          <w:kern w:val="0"/>
          <w:sz w:val="24"/>
          <w:u w:val="single"/>
        </w:rPr>
        <w:t>（水</w:t>
      </w:r>
      <w:r w:rsidRPr="00863641">
        <w:rPr>
          <w:rFonts w:asciiTheme="minorEastAsia" w:eastAsiaTheme="minorEastAsia" w:hAnsiTheme="minorEastAsia" w:hint="eastAsia"/>
          <w:b/>
          <w:color w:val="000000" w:themeColor="text1"/>
          <w:kern w:val="0"/>
          <w:sz w:val="24"/>
          <w:u w:val="single"/>
        </w:rPr>
        <w:t>)</w:t>
      </w:r>
      <w:r w:rsidR="003F316F" w:rsidRPr="00863641">
        <w:rPr>
          <w:rFonts w:asciiTheme="minorEastAsia" w:eastAsiaTheme="minorEastAsia" w:hAnsiTheme="minorEastAsia" w:hint="eastAsia"/>
          <w:b/>
          <w:color w:val="000000" w:themeColor="text1"/>
          <w:kern w:val="0"/>
          <w:sz w:val="24"/>
          <w:u w:val="single"/>
        </w:rPr>
        <w:t xml:space="preserve"> （</w:t>
      </w:r>
      <w:r w:rsidRPr="00863641">
        <w:rPr>
          <w:rFonts w:asciiTheme="minorEastAsia" w:eastAsiaTheme="minorEastAsia" w:hAnsiTheme="minorEastAsia" w:hint="eastAsia"/>
          <w:b/>
          <w:color w:val="000000" w:themeColor="text1"/>
          <w:kern w:val="0"/>
          <w:sz w:val="24"/>
          <w:u w:val="single"/>
        </w:rPr>
        <w:t>必着</w:t>
      </w:r>
      <w:r w:rsidR="003F316F" w:rsidRPr="00863641">
        <w:rPr>
          <w:rFonts w:asciiTheme="minorEastAsia" w:eastAsiaTheme="minorEastAsia" w:hAnsiTheme="minorEastAsia" w:hint="eastAsia"/>
          <w:b/>
          <w:kern w:val="0"/>
          <w:sz w:val="24"/>
          <w:u w:val="single"/>
        </w:rPr>
        <w:t>）</w:t>
      </w:r>
      <w:r w:rsidRPr="00353142">
        <w:rPr>
          <w:rFonts w:asciiTheme="minorEastAsia" w:eastAsiaTheme="minorEastAsia" w:hAnsiTheme="minorEastAsia" w:hint="eastAsia"/>
          <w:b/>
          <w:kern w:val="0"/>
          <w:sz w:val="24"/>
        </w:rPr>
        <w:t xml:space="preserve">　</w:t>
      </w:r>
    </w:p>
    <w:p w14:paraId="7C675B3C" w14:textId="107CA336" w:rsidR="00C03966" w:rsidRPr="00C03966" w:rsidRDefault="00C03966" w:rsidP="00C03966">
      <w:pPr>
        <w:ind w:leftChars="200" w:left="698" w:hangingChars="100" w:hanging="239"/>
        <w:rPr>
          <w:rFonts w:asciiTheme="minorEastAsia" w:eastAsiaTheme="minorEastAsia" w:hAnsiTheme="minorEastAsia"/>
          <w:kern w:val="0"/>
          <w:sz w:val="22"/>
          <w:u w:val="single"/>
        </w:rPr>
      </w:pPr>
    </w:p>
    <w:p w14:paraId="3FF6D429" w14:textId="77777777" w:rsidR="003E4DD1" w:rsidRPr="00353142" w:rsidRDefault="003E4DD1" w:rsidP="005E5DDB">
      <w:pPr>
        <w:overflowPunct w:val="0"/>
        <w:spacing w:line="320" w:lineRule="exact"/>
        <w:textAlignment w:val="baseline"/>
        <w:rPr>
          <w:rFonts w:asciiTheme="minorEastAsia" w:eastAsiaTheme="minorEastAsia" w:hAnsiTheme="minorEastAsia"/>
          <w:kern w:val="0"/>
          <w:sz w:val="24"/>
        </w:rPr>
      </w:pPr>
    </w:p>
    <w:p w14:paraId="7B3610BE" w14:textId="77777777" w:rsidR="005E5DDB" w:rsidRPr="00353142" w:rsidRDefault="005E5DDB" w:rsidP="005E5DDB">
      <w:pPr>
        <w:overflowPunct w:val="0"/>
        <w:spacing w:line="320" w:lineRule="exact"/>
        <w:textAlignment w:val="baseline"/>
        <w:rPr>
          <w:rFonts w:asciiTheme="minorEastAsia" w:eastAsiaTheme="minorEastAsia" w:hAnsiTheme="minorEastAsia"/>
          <w:kern w:val="0"/>
          <w:sz w:val="24"/>
        </w:rPr>
      </w:pPr>
      <w:r w:rsidRPr="00353142">
        <w:rPr>
          <w:rFonts w:asciiTheme="minorEastAsia" w:eastAsiaTheme="minorEastAsia" w:hAnsiTheme="minorEastAsia" w:hint="eastAsia"/>
          <w:kern w:val="0"/>
          <w:sz w:val="24"/>
        </w:rPr>
        <w:t xml:space="preserve">２．提出先  </w:t>
      </w:r>
      <w:r w:rsidR="00591457" w:rsidRPr="00353142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="00365EF9" w:rsidRPr="00353142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="00365EF9" w:rsidRPr="00353142">
        <w:rPr>
          <w:rFonts w:asciiTheme="minorEastAsia" w:eastAsiaTheme="minorEastAsia" w:hAnsiTheme="minorEastAsia" w:hint="eastAsia"/>
          <w:b/>
          <w:kern w:val="0"/>
          <w:sz w:val="24"/>
          <w:u w:val="single"/>
        </w:rPr>
        <w:t>来庁</w:t>
      </w:r>
      <w:r w:rsidR="00365EF9" w:rsidRPr="00353142">
        <w:rPr>
          <w:rFonts w:asciiTheme="minorEastAsia" w:eastAsiaTheme="minorEastAsia" w:hAnsiTheme="minorEastAsia" w:hint="eastAsia"/>
          <w:kern w:val="0"/>
          <w:sz w:val="24"/>
        </w:rPr>
        <w:t>の場合：介護保険課（</w:t>
      </w:r>
      <w:r w:rsidR="00241F93" w:rsidRPr="00353142">
        <w:rPr>
          <w:rFonts w:asciiTheme="minorEastAsia" w:eastAsiaTheme="minorEastAsia" w:hAnsiTheme="minorEastAsia" w:hint="eastAsia"/>
          <w:kern w:val="0"/>
          <w:sz w:val="24"/>
        </w:rPr>
        <w:t>本庁舎</w:t>
      </w:r>
      <w:r w:rsidR="00365EF9" w:rsidRPr="00353142">
        <w:rPr>
          <w:rFonts w:asciiTheme="minorEastAsia" w:eastAsiaTheme="minorEastAsia" w:hAnsiTheme="minorEastAsia" w:hint="eastAsia"/>
          <w:kern w:val="0"/>
          <w:sz w:val="24"/>
        </w:rPr>
        <w:t>２階）</w:t>
      </w:r>
    </w:p>
    <w:p w14:paraId="642D3FC8" w14:textId="77777777" w:rsidR="009C46AD" w:rsidRPr="00353142" w:rsidRDefault="009C46AD" w:rsidP="005E5DDB">
      <w:pPr>
        <w:overflowPunct w:val="0"/>
        <w:spacing w:line="320" w:lineRule="exact"/>
        <w:textAlignment w:val="baseline"/>
        <w:rPr>
          <w:rFonts w:asciiTheme="minorEastAsia" w:eastAsiaTheme="minorEastAsia" w:hAnsiTheme="minorEastAsia"/>
          <w:kern w:val="0"/>
          <w:sz w:val="24"/>
        </w:rPr>
      </w:pPr>
    </w:p>
    <w:p w14:paraId="36F4D81D" w14:textId="77777777" w:rsidR="00365EF9" w:rsidRPr="00353142" w:rsidRDefault="003E4DD1" w:rsidP="005E5DDB">
      <w:pPr>
        <w:overflowPunct w:val="0"/>
        <w:spacing w:line="320" w:lineRule="exact"/>
        <w:textAlignment w:val="baseline"/>
        <w:rPr>
          <w:rFonts w:asciiTheme="minorEastAsia" w:eastAsiaTheme="minorEastAsia" w:hAnsiTheme="minorEastAsia"/>
          <w:kern w:val="0"/>
          <w:sz w:val="24"/>
        </w:rPr>
      </w:pPr>
      <w:r w:rsidRPr="00353142">
        <w:rPr>
          <w:rFonts w:asciiTheme="minorEastAsia" w:eastAsiaTheme="minorEastAsia" w:hAnsiTheme="minorEastAsia" w:hint="eastAsia"/>
          <w:kern w:val="0"/>
          <w:sz w:val="24"/>
        </w:rPr>
        <w:t xml:space="preserve">　　　　　　</w:t>
      </w:r>
      <w:r w:rsidR="00365EF9" w:rsidRPr="00353142">
        <w:rPr>
          <w:rFonts w:asciiTheme="minorEastAsia" w:eastAsiaTheme="minorEastAsia" w:hAnsiTheme="minorEastAsia" w:hint="eastAsia"/>
          <w:kern w:val="0"/>
          <w:sz w:val="24"/>
        </w:rPr>
        <w:t xml:space="preserve">　　</w:t>
      </w:r>
      <w:r w:rsidR="00365EF9" w:rsidRPr="00353142">
        <w:rPr>
          <w:rFonts w:asciiTheme="minorEastAsia" w:eastAsiaTheme="minorEastAsia" w:hAnsiTheme="minorEastAsia" w:hint="eastAsia"/>
          <w:b/>
          <w:kern w:val="0"/>
          <w:sz w:val="24"/>
          <w:u w:val="single"/>
        </w:rPr>
        <w:t>郵送</w:t>
      </w:r>
      <w:r w:rsidR="00365EF9" w:rsidRPr="00353142">
        <w:rPr>
          <w:rFonts w:asciiTheme="minorEastAsia" w:eastAsiaTheme="minorEastAsia" w:hAnsiTheme="minorEastAsia" w:hint="eastAsia"/>
          <w:kern w:val="0"/>
          <w:sz w:val="24"/>
        </w:rPr>
        <w:t>の場合：</w:t>
      </w:r>
      <w:r w:rsidRPr="00353142">
        <w:rPr>
          <w:rFonts w:asciiTheme="minorEastAsia" w:eastAsiaTheme="minorEastAsia" w:hAnsiTheme="minorEastAsia" w:hint="eastAsia"/>
          <w:kern w:val="0"/>
          <w:sz w:val="24"/>
        </w:rPr>
        <w:t>〒251-8</w:t>
      </w:r>
      <w:r w:rsidR="00E565FA" w:rsidRPr="00353142">
        <w:rPr>
          <w:rFonts w:asciiTheme="minorEastAsia" w:eastAsiaTheme="minorEastAsia" w:hAnsiTheme="minorEastAsia" w:hint="eastAsia"/>
          <w:kern w:val="0"/>
          <w:sz w:val="24"/>
        </w:rPr>
        <w:t>60</w:t>
      </w:r>
      <w:r w:rsidRPr="00353142">
        <w:rPr>
          <w:rFonts w:asciiTheme="minorEastAsia" w:eastAsiaTheme="minorEastAsia" w:hAnsiTheme="minorEastAsia" w:hint="eastAsia"/>
          <w:kern w:val="0"/>
          <w:sz w:val="24"/>
        </w:rPr>
        <w:t xml:space="preserve">1　</w:t>
      </w:r>
      <w:r w:rsidR="003F316F" w:rsidRPr="00353142">
        <w:rPr>
          <w:rFonts w:asciiTheme="minorEastAsia" w:eastAsiaTheme="minorEastAsia" w:hAnsiTheme="minorEastAsia" w:hint="eastAsia"/>
          <w:kern w:val="0"/>
          <w:sz w:val="24"/>
        </w:rPr>
        <w:t>神奈川県</w:t>
      </w:r>
      <w:r w:rsidRPr="00353142">
        <w:rPr>
          <w:rFonts w:asciiTheme="minorEastAsia" w:eastAsiaTheme="minorEastAsia" w:hAnsiTheme="minorEastAsia" w:hint="eastAsia"/>
          <w:kern w:val="0"/>
          <w:sz w:val="24"/>
        </w:rPr>
        <w:t>藤沢市朝日町</w:t>
      </w:r>
      <w:r w:rsidR="00734456" w:rsidRPr="00353142">
        <w:rPr>
          <w:rFonts w:asciiTheme="minorEastAsia" w:eastAsiaTheme="minorEastAsia" w:hAnsiTheme="minorEastAsia" w:hint="eastAsia"/>
          <w:kern w:val="0"/>
          <w:sz w:val="24"/>
        </w:rPr>
        <w:t>１－１</w:t>
      </w:r>
    </w:p>
    <w:p w14:paraId="6A139F0F" w14:textId="77777777" w:rsidR="00854223" w:rsidRPr="00353142" w:rsidRDefault="00365EF9" w:rsidP="00854223">
      <w:pPr>
        <w:overflowPunct w:val="0"/>
        <w:spacing w:line="320" w:lineRule="exact"/>
        <w:ind w:firstLineChars="1400" w:firstLine="3633"/>
        <w:textAlignment w:val="baseline"/>
        <w:rPr>
          <w:rFonts w:asciiTheme="minorEastAsia" w:eastAsiaTheme="minorEastAsia" w:hAnsiTheme="minorEastAsia"/>
          <w:kern w:val="0"/>
          <w:sz w:val="24"/>
        </w:rPr>
      </w:pPr>
      <w:r w:rsidRPr="00353142">
        <w:rPr>
          <w:rFonts w:asciiTheme="minorEastAsia" w:eastAsiaTheme="minorEastAsia" w:hAnsiTheme="minorEastAsia" w:hint="eastAsia"/>
          <w:kern w:val="0"/>
          <w:sz w:val="24"/>
        </w:rPr>
        <w:t xml:space="preserve">藤沢市役所　</w:t>
      </w:r>
      <w:r w:rsidR="003E4DD1" w:rsidRPr="00353142">
        <w:rPr>
          <w:rFonts w:asciiTheme="minorEastAsia" w:eastAsiaTheme="minorEastAsia" w:hAnsiTheme="minorEastAsia" w:hint="eastAsia"/>
          <w:kern w:val="0"/>
          <w:sz w:val="24"/>
        </w:rPr>
        <w:t>介護保険課　総務・給付担当</w:t>
      </w:r>
    </w:p>
    <w:p w14:paraId="0DC9EA14" w14:textId="336B1779" w:rsidR="003F316F" w:rsidRPr="00353142" w:rsidRDefault="003F316F" w:rsidP="006B7884">
      <w:pPr>
        <w:overflowPunct w:val="0"/>
        <w:spacing w:line="320" w:lineRule="exact"/>
        <w:ind w:leftChars="900" w:left="2065"/>
        <w:textAlignment w:val="baseline"/>
        <w:rPr>
          <w:rFonts w:asciiTheme="minorEastAsia" w:eastAsiaTheme="minorEastAsia" w:hAnsiTheme="minorEastAsia"/>
          <w:kern w:val="0"/>
          <w:sz w:val="24"/>
          <w:u w:val="single"/>
        </w:rPr>
      </w:pPr>
      <w:r w:rsidRPr="00353142">
        <w:rPr>
          <w:rFonts w:asciiTheme="minorEastAsia" w:eastAsiaTheme="minorEastAsia" w:hAnsiTheme="minorEastAsia" w:hint="eastAsia"/>
          <w:kern w:val="0"/>
          <w:sz w:val="24"/>
          <w:u w:val="single"/>
        </w:rPr>
        <w:t>「</w:t>
      </w:r>
      <w:r w:rsidR="006E7984" w:rsidRPr="006E7984">
        <w:rPr>
          <w:rFonts w:asciiTheme="minorEastAsia" w:eastAsiaTheme="minorEastAsia" w:hAnsiTheme="minorEastAsia" w:hint="eastAsia"/>
          <w:kern w:val="0"/>
          <w:sz w:val="24"/>
          <w:u w:val="single"/>
        </w:rPr>
        <w:t>介護職員等ベースアップ等支援加算</w:t>
      </w:r>
      <w:r w:rsidR="006B7884" w:rsidRPr="00353142">
        <w:rPr>
          <w:rFonts w:asciiTheme="minorEastAsia" w:eastAsiaTheme="minorEastAsia" w:hAnsiTheme="minorEastAsia" w:hint="eastAsia"/>
          <w:kern w:val="0"/>
          <w:sz w:val="24"/>
          <w:u w:val="single"/>
        </w:rPr>
        <w:t>」</w:t>
      </w:r>
      <w:r w:rsidRPr="00353142">
        <w:rPr>
          <w:rFonts w:asciiTheme="minorEastAsia" w:eastAsiaTheme="minorEastAsia" w:hAnsiTheme="minorEastAsia" w:hint="eastAsia"/>
          <w:kern w:val="0"/>
          <w:sz w:val="24"/>
          <w:u w:val="single"/>
        </w:rPr>
        <w:t>と朱書きしてください。</w:t>
      </w:r>
    </w:p>
    <w:p w14:paraId="1625BCC3" w14:textId="77777777" w:rsidR="00E34B2D" w:rsidRPr="00353142" w:rsidRDefault="00E34B2D" w:rsidP="005E5DDB">
      <w:pPr>
        <w:overflowPunct w:val="0"/>
        <w:spacing w:line="320" w:lineRule="exact"/>
        <w:textAlignment w:val="baseline"/>
        <w:rPr>
          <w:rFonts w:asciiTheme="minorEastAsia" w:eastAsiaTheme="minorEastAsia" w:hAnsiTheme="minorEastAsia"/>
          <w:kern w:val="0"/>
          <w:sz w:val="24"/>
        </w:rPr>
      </w:pPr>
    </w:p>
    <w:p w14:paraId="56EB9D6A" w14:textId="19DBDC94" w:rsidR="001E7125" w:rsidRPr="00353142" w:rsidRDefault="00284B0A" w:rsidP="001E7125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３</w:t>
      </w:r>
      <w:r w:rsidR="001E7125" w:rsidRPr="00353142">
        <w:rPr>
          <w:rFonts w:asciiTheme="minorEastAsia" w:eastAsiaTheme="minorEastAsia" w:hAnsiTheme="minorEastAsia" w:hint="eastAsia"/>
          <w:sz w:val="24"/>
        </w:rPr>
        <w:t>．留意事項</w:t>
      </w:r>
    </w:p>
    <w:p w14:paraId="2802D695" w14:textId="3FB00524" w:rsidR="00B34361" w:rsidRPr="00353142" w:rsidRDefault="00064E1B" w:rsidP="00284B0A">
      <w:pPr>
        <w:ind w:left="778" w:hangingChars="300" w:hanging="778"/>
        <w:rPr>
          <w:rFonts w:asciiTheme="minorEastAsia" w:eastAsiaTheme="minorEastAsia" w:hAnsiTheme="minorEastAsia"/>
          <w:sz w:val="24"/>
        </w:rPr>
      </w:pPr>
      <w:r w:rsidRPr="00353142">
        <w:rPr>
          <w:rFonts w:asciiTheme="minorEastAsia" w:eastAsiaTheme="minorEastAsia" w:hAnsiTheme="minorEastAsia" w:hint="eastAsia"/>
          <w:sz w:val="24"/>
        </w:rPr>
        <w:t>（１）</w:t>
      </w:r>
      <w:r w:rsidR="00E93506" w:rsidRPr="00353142">
        <w:rPr>
          <w:rFonts w:asciiTheme="minorEastAsia" w:eastAsiaTheme="minorEastAsia" w:hAnsiTheme="minorEastAsia" w:hint="eastAsia"/>
          <w:sz w:val="24"/>
        </w:rPr>
        <w:t>新たに当該加算を算定する場合は</w:t>
      </w:r>
      <w:r w:rsidRPr="00353142">
        <w:rPr>
          <w:rFonts w:asciiTheme="minorEastAsia" w:eastAsiaTheme="minorEastAsia" w:hAnsiTheme="minorEastAsia" w:hint="eastAsia"/>
          <w:sz w:val="24"/>
        </w:rPr>
        <w:t>、</w:t>
      </w:r>
      <w:r w:rsidR="00B34361" w:rsidRPr="00353142">
        <w:rPr>
          <w:rFonts w:asciiTheme="minorEastAsia" w:eastAsiaTheme="minorEastAsia" w:hAnsiTheme="minorEastAsia" w:hint="eastAsia"/>
          <w:sz w:val="24"/>
        </w:rPr>
        <w:t>利用者及び</w:t>
      </w:r>
      <w:r w:rsidRPr="00353142">
        <w:rPr>
          <w:rFonts w:asciiTheme="minorEastAsia" w:eastAsiaTheme="minorEastAsia" w:hAnsiTheme="minorEastAsia" w:hint="eastAsia"/>
          <w:sz w:val="24"/>
        </w:rPr>
        <w:t>利用者に係る</w:t>
      </w:r>
      <w:r w:rsidR="00B34361" w:rsidRPr="00353142">
        <w:rPr>
          <w:rFonts w:asciiTheme="minorEastAsia" w:eastAsiaTheme="minorEastAsia" w:hAnsiTheme="minorEastAsia" w:hint="eastAsia"/>
          <w:sz w:val="24"/>
        </w:rPr>
        <w:t>居宅介護支援事業者</w:t>
      </w:r>
      <w:r w:rsidRPr="00353142">
        <w:rPr>
          <w:rFonts w:asciiTheme="minorEastAsia" w:eastAsiaTheme="minorEastAsia" w:hAnsiTheme="minorEastAsia" w:hint="eastAsia"/>
          <w:sz w:val="24"/>
        </w:rPr>
        <w:t>及び</w:t>
      </w:r>
      <w:r w:rsidR="006B7884" w:rsidRPr="00353142">
        <w:rPr>
          <w:rFonts w:asciiTheme="minorEastAsia" w:eastAsiaTheme="minorEastAsia" w:hAnsiTheme="minorEastAsia" w:hint="eastAsia"/>
          <w:sz w:val="24"/>
        </w:rPr>
        <w:t>介護予防支援事業者（</w:t>
      </w:r>
      <w:r w:rsidRPr="00353142">
        <w:rPr>
          <w:rFonts w:asciiTheme="minorEastAsia" w:eastAsiaTheme="minorEastAsia" w:hAnsiTheme="minorEastAsia" w:hint="eastAsia"/>
          <w:sz w:val="24"/>
        </w:rPr>
        <w:t>地域包括支援センター</w:t>
      </w:r>
      <w:r w:rsidR="006B7884" w:rsidRPr="00353142">
        <w:rPr>
          <w:rFonts w:asciiTheme="minorEastAsia" w:eastAsiaTheme="minorEastAsia" w:hAnsiTheme="minorEastAsia" w:hint="eastAsia"/>
          <w:sz w:val="24"/>
        </w:rPr>
        <w:t>）</w:t>
      </w:r>
      <w:r w:rsidRPr="00353142">
        <w:rPr>
          <w:rFonts w:asciiTheme="minorEastAsia" w:eastAsiaTheme="minorEastAsia" w:hAnsiTheme="minorEastAsia" w:hint="eastAsia"/>
          <w:sz w:val="24"/>
        </w:rPr>
        <w:t>等に</w:t>
      </w:r>
      <w:r w:rsidR="00B34361" w:rsidRPr="00353142">
        <w:rPr>
          <w:rFonts w:asciiTheme="minorEastAsia" w:eastAsiaTheme="minorEastAsia" w:hAnsiTheme="minorEastAsia" w:hint="eastAsia"/>
          <w:sz w:val="24"/>
        </w:rPr>
        <w:t>加算算定予定である旨の説明</w:t>
      </w:r>
      <w:r w:rsidR="00CF2D5A">
        <w:rPr>
          <w:rFonts w:asciiTheme="minorEastAsia" w:eastAsiaTheme="minorEastAsia" w:hAnsiTheme="minorEastAsia" w:hint="eastAsia"/>
          <w:sz w:val="24"/>
        </w:rPr>
        <w:t>を</w:t>
      </w:r>
      <w:r w:rsidR="00284B0A">
        <w:rPr>
          <w:rFonts w:asciiTheme="minorEastAsia" w:eastAsiaTheme="minorEastAsia" w:hAnsiTheme="minorEastAsia" w:hint="eastAsia"/>
          <w:sz w:val="24"/>
        </w:rPr>
        <w:t>事前</w:t>
      </w:r>
      <w:r w:rsidR="00B34361" w:rsidRPr="00353142">
        <w:rPr>
          <w:rFonts w:asciiTheme="minorEastAsia" w:eastAsiaTheme="minorEastAsia" w:hAnsiTheme="minorEastAsia" w:hint="eastAsia"/>
          <w:sz w:val="24"/>
        </w:rPr>
        <w:t>に行う必要がありま</w:t>
      </w:r>
      <w:r w:rsidRPr="00353142">
        <w:rPr>
          <w:rFonts w:asciiTheme="minorEastAsia" w:eastAsiaTheme="minorEastAsia" w:hAnsiTheme="minorEastAsia" w:hint="eastAsia"/>
          <w:sz w:val="24"/>
        </w:rPr>
        <w:t>す。</w:t>
      </w:r>
    </w:p>
    <w:p w14:paraId="0FEEDB43" w14:textId="77777777" w:rsidR="00E93506" w:rsidRPr="00353142" w:rsidRDefault="00E93506" w:rsidP="00064E1B">
      <w:pPr>
        <w:ind w:left="519" w:hangingChars="200" w:hanging="519"/>
        <w:rPr>
          <w:rFonts w:asciiTheme="minorEastAsia" w:eastAsiaTheme="minorEastAsia" w:hAnsiTheme="minorEastAsia"/>
          <w:sz w:val="24"/>
        </w:rPr>
      </w:pPr>
    </w:p>
    <w:p w14:paraId="1FA25E70" w14:textId="103F5B42" w:rsidR="00744718" w:rsidRDefault="00064E1B" w:rsidP="001239CB">
      <w:pPr>
        <w:ind w:left="778" w:hangingChars="300" w:hanging="778"/>
        <w:rPr>
          <w:rFonts w:asciiTheme="minorEastAsia" w:eastAsiaTheme="minorEastAsia" w:hAnsiTheme="minorEastAsia"/>
          <w:sz w:val="24"/>
        </w:rPr>
      </w:pPr>
      <w:r w:rsidRPr="00353142">
        <w:rPr>
          <w:rFonts w:asciiTheme="minorEastAsia" w:eastAsiaTheme="minorEastAsia" w:hAnsiTheme="minorEastAsia" w:hint="eastAsia"/>
          <w:sz w:val="24"/>
        </w:rPr>
        <w:t>（２</w:t>
      </w:r>
      <w:r w:rsidR="008D5A7A" w:rsidRPr="00353142">
        <w:rPr>
          <w:rFonts w:asciiTheme="minorEastAsia" w:eastAsiaTheme="minorEastAsia" w:hAnsiTheme="minorEastAsia" w:hint="eastAsia"/>
          <w:sz w:val="24"/>
        </w:rPr>
        <w:t>）</w:t>
      </w:r>
      <w:r w:rsidR="001E7125" w:rsidRPr="00353142">
        <w:rPr>
          <w:rFonts w:asciiTheme="minorEastAsia" w:eastAsiaTheme="minorEastAsia" w:hAnsiTheme="minorEastAsia" w:hint="eastAsia"/>
          <w:sz w:val="24"/>
        </w:rPr>
        <w:t>藤沢市以</w:t>
      </w:r>
      <w:r w:rsidR="00370DF3" w:rsidRPr="00353142">
        <w:rPr>
          <w:rFonts w:asciiTheme="minorEastAsia" w:eastAsiaTheme="minorEastAsia" w:hAnsiTheme="minorEastAsia" w:hint="eastAsia"/>
          <w:sz w:val="24"/>
        </w:rPr>
        <w:t>外の市</w:t>
      </w:r>
      <w:r w:rsidR="00233B6A" w:rsidRPr="00353142">
        <w:rPr>
          <w:rFonts w:asciiTheme="minorEastAsia" w:eastAsiaTheme="minorEastAsia" w:hAnsiTheme="minorEastAsia" w:hint="eastAsia"/>
          <w:sz w:val="24"/>
        </w:rPr>
        <w:t>区</w:t>
      </w:r>
      <w:r w:rsidR="00370DF3" w:rsidRPr="00353142">
        <w:rPr>
          <w:rFonts w:asciiTheme="minorEastAsia" w:eastAsiaTheme="minorEastAsia" w:hAnsiTheme="minorEastAsia" w:hint="eastAsia"/>
          <w:sz w:val="24"/>
        </w:rPr>
        <w:t>町村や都道府県からも指定を受けている事業所は、当該各指定権</w:t>
      </w:r>
      <w:r w:rsidR="001E7125" w:rsidRPr="00353142">
        <w:rPr>
          <w:rFonts w:asciiTheme="minorEastAsia" w:eastAsiaTheme="minorEastAsia" w:hAnsiTheme="minorEastAsia" w:hint="eastAsia"/>
          <w:sz w:val="24"/>
        </w:rPr>
        <w:t>者への届出も必要です。詳細は各指定権者にご確認ください。</w:t>
      </w:r>
    </w:p>
    <w:p w14:paraId="4020C2D2" w14:textId="77777777" w:rsidR="002E2E59" w:rsidRDefault="002E2E59" w:rsidP="00194228">
      <w:pPr>
        <w:pStyle w:val="a3"/>
      </w:pPr>
    </w:p>
    <w:p w14:paraId="62B23E7A" w14:textId="77777777" w:rsidR="005E5DDB" w:rsidRDefault="005E5DDB" w:rsidP="00194228">
      <w:pPr>
        <w:pStyle w:val="a3"/>
      </w:pPr>
      <w:r w:rsidRPr="00353142">
        <w:rPr>
          <w:rFonts w:hint="eastAsia"/>
        </w:rPr>
        <w:t>以　上</w:t>
      </w:r>
    </w:p>
    <w:p w14:paraId="03362211" w14:textId="77777777" w:rsidR="00772069" w:rsidRPr="00353142" w:rsidRDefault="00772069" w:rsidP="001E7125">
      <w:pPr>
        <w:pStyle w:val="a3"/>
        <w:rPr>
          <w:rFonts w:asciiTheme="minorEastAsia" w:eastAsiaTheme="minorEastAsia" w:hAnsiTheme="minorEastAsia"/>
        </w:rPr>
      </w:pPr>
    </w:p>
    <w:p w14:paraId="6B13AEC0" w14:textId="383AFE73" w:rsidR="00241F93" w:rsidRPr="00353142" w:rsidRDefault="00194228" w:rsidP="00194228">
      <w:pPr>
        <w:wordWrap w:val="0"/>
        <w:ind w:leftChars="1300" w:left="2983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【</w:t>
      </w:r>
      <w:r w:rsidR="00241F93" w:rsidRPr="00353142">
        <w:rPr>
          <w:rFonts w:asciiTheme="minorEastAsia" w:eastAsiaTheme="minorEastAsia" w:hAnsiTheme="minorEastAsia" w:hint="eastAsia"/>
          <w:sz w:val="24"/>
        </w:rPr>
        <w:t>事務担当</w:t>
      </w:r>
      <w:r>
        <w:rPr>
          <w:rFonts w:asciiTheme="minorEastAsia" w:eastAsiaTheme="minorEastAsia" w:hAnsiTheme="minorEastAsia" w:hint="eastAsia"/>
          <w:sz w:val="24"/>
        </w:rPr>
        <w:t xml:space="preserve">】　　　　　　　　</w:t>
      </w:r>
    </w:p>
    <w:p w14:paraId="6D23F32F" w14:textId="65CB27A7" w:rsidR="00757BD8" w:rsidRPr="00353142" w:rsidRDefault="00757BD8" w:rsidP="00194228">
      <w:pPr>
        <w:wordWrap w:val="0"/>
        <w:ind w:leftChars="1300" w:left="2983"/>
        <w:jc w:val="right"/>
        <w:rPr>
          <w:rFonts w:asciiTheme="minorEastAsia" w:eastAsiaTheme="minorEastAsia" w:hAnsiTheme="minorEastAsia"/>
          <w:sz w:val="24"/>
        </w:rPr>
      </w:pPr>
      <w:r w:rsidRPr="00353142">
        <w:rPr>
          <w:rFonts w:asciiTheme="minorEastAsia" w:eastAsiaTheme="minorEastAsia" w:hAnsiTheme="minorEastAsia" w:hint="eastAsia"/>
          <w:sz w:val="24"/>
        </w:rPr>
        <w:t>介護保険課　総務・給付担当</w:t>
      </w:r>
    </w:p>
    <w:p w14:paraId="48BA7559" w14:textId="5D8A4027" w:rsidR="00194228" w:rsidRDefault="00757BD8" w:rsidP="00194228">
      <w:pPr>
        <w:wordWrap w:val="0"/>
        <w:ind w:leftChars="1300" w:left="2983"/>
        <w:jc w:val="right"/>
        <w:rPr>
          <w:rFonts w:asciiTheme="minorEastAsia" w:eastAsiaTheme="minorEastAsia" w:hAnsiTheme="minorEastAsia"/>
          <w:sz w:val="24"/>
        </w:rPr>
      </w:pPr>
      <w:r w:rsidRPr="00FC20F2">
        <w:rPr>
          <w:rFonts w:asciiTheme="minorEastAsia" w:eastAsiaTheme="minorEastAsia" w:hAnsiTheme="minorEastAsia" w:hint="eastAsia"/>
          <w:sz w:val="24"/>
        </w:rPr>
        <w:t>電　話　0466-</w:t>
      </w:r>
      <w:r w:rsidR="00800830">
        <w:rPr>
          <w:rFonts w:asciiTheme="minorEastAsia" w:eastAsiaTheme="minorEastAsia" w:hAnsiTheme="minorEastAsia" w:hint="eastAsia"/>
          <w:sz w:val="24"/>
        </w:rPr>
        <w:t>50</w:t>
      </w:r>
      <w:r w:rsidRPr="00FC20F2">
        <w:rPr>
          <w:rFonts w:asciiTheme="minorEastAsia" w:eastAsiaTheme="minorEastAsia" w:hAnsiTheme="minorEastAsia" w:hint="eastAsia"/>
          <w:sz w:val="24"/>
        </w:rPr>
        <w:t>-</w:t>
      </w:r>
      <w:r w:rsidR="00800830">
        <w:rPr>
          <w:rFonts w:asciiTheme="minorEastAsia" w:eastAsiaTheme="minorEastAsia" w:hAnsiTheme="minorEastAsia"/>
          <w:sz w:val="24"/>
        </w:rPr>
        <w:t>8270</w:t>
      </w:r>
      <w:r w:rsidR="00194228">
        <w:rPr>
          <w:rFonts w:asciiTheme="minorEastAsia" w:eastAsiaTheme="minorEastAsia" w:hAnsiTheme="minorEastAsia" w:hint="eastAsia"/>
          <w:sz w:val="24"/>
        </w:rPr>
        <w:t xml:space="preserve">　　　</w:t>
      </w:r>
    </w:p>
    <w:p w14:paraId="17354099" w14:textId="63F1BC7D" w:rsidR="00757BD8" w:rsidRPr="00353142" w:rsidRDefault="00757BD8" w:rsidP="00194228">
      <w:pPr>
        <w:wordWrap w:val="0"/>
        <w:ind w:leftChars="1300" w:left="2983"/>
        <w:jc w:val="right"/>
        <w:rPr>
          <w:rFonts w:asciiTheme="minorEastAsia" w:eastAsiaTheme="minorEastAsia" w:hAnsiTheme="minorEastAsia"/>
          <w:sz w:val="24"/>
        </w:rPr>
      </w:pPr>
      <w:r w:rsidRPr="00FC20F2">
        <w:rPr>
          <w:rFonts w:asciiTheme="minorEastAsia" w:eastAsiaTheme="minorEastAsia" w:hAnsiTheme="minorEastAsia" w:hint="eastAsia"/>
          <w:sz w:val="24"/>
        </w:rPr>
        <w:t>ＦＡＸ　0466-</w:t>
      </w:r>
      <w:r w:rsidR="009C46AD" w:rsidRPr="00FC20F2">
        <w:rPr>
          <w:rFonts w:asciiTheme="minorEastAsia" w:eastAsiaTheme="minorEastAsia" w:hAnsiTheme="minorEastAsia" w:hint="eastAsia"/>
          <w:sz w:val="24"/>
        </w:rPr>
        <w:t>50-8443</w:t>
      </w:r>
      <w:r w:rsidR="00194228">
        <w:rPr>
          <w:rFonts w:asciiTheme="minorEastAsia" w:eastAsiaTheme="minorEastAsia" w:hAnsiTheme="minorEastAsia" w:hint="eastAsia"/>
          <w:sz w:val="24"/>
        </w:rPr>
        <w:t xml:space="preserve">　　　</w:t>
      </w:r>
    </w:p>
    <w:sectPr w:rsidR="00757BD8" w:rsidRPr="00353142" w:rsidSect="001239CB">
      <w:pgSz w:w="11906" w:h="16838" w:code="9"/>
      <w:pgMar w:top="1134" w:right="1077" w:bottom="1134" w:left="1077" w:header="851" w:footer="992" w:gutter="0"/>
      <w:cols w:space="425"/>
      <w:docGrid w:type="linesAndChars" w:linePitch="346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4C526" w14:textId="77777777" w:rsidR="0021644C" w:rsidRDefault="0021644C" w:rsidP="0021644C">
      <w:r>
        <w:separator/>
      </w:r>
    </w:p>
  </w:endnote>
  <w:endnote w:type="continuationSeparator" w:id="0">
    <w:p w14:paraId="2A31AF65" w14:textId="77777777" w:rsidR="0021644C" w:rsidRDefault="0021644C" w:rsidP="0021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545AA" w14:textId="77777777" w:rsidR="0021644C" w:rsidRDefault="0021644C" w:rsidP="0021644C">
      <w:r>
        <w:separator/>
      </w:r>
    </w:p>
  </w:footnote>
  <w:footnote w:type="continuationSeparator" w:id="0">
    <w:p w14:paraId="0BFEA251" w14:textId="77777777" w:rsidR="0021644C" w:rsidRDefault="0021644C" w:rsidP="00216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730F1"/>
    <w:multiLevelType w:val="hybridMultilevel"/>
    <w:tmpl w:val="99862720"/>
    <w:lvl w:ilvl="0" w:tplc="0FCC5A24">
      <w:start w:val="4"/>
      <w:numFmt w:val="bullet"/>
      <w:lvlText w:val="○"/>
      <w:lvlJc w:val="left"/>
      <w:pPr>
        <w:tabs>
          <w:tab w:val="num" w:pos="870"/>
        </w:tabs>
        <w:ind w:left="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173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8D"/>
    <w:rsid w:val="00011854"/>
    <w:rsid w:val="00012417"/>
    <w:rsid w:val="00027CED"/>
    <w:rsid w:val="00031407"/>
    <w:rsid w:val="00051042"/>
    <w:rsid w:val="00051E08"/>
    <w:rsid w:val="00064E1B"/>
    <w:rsid w:val="0007609F"/>
    <w:rsid w:val="00087E9E"/>
    <w:rsid w:val="00095253"/>
    <w:rsid w:val="000A1825"/>
    <w:rsid w:val="000A5CC6"/>
    <w:rsid w:val="000F7207"/>
    <w:rsid w:val="001155FE"/>
    <w:rsid w:val="001239CB"/>
    <w:rsid w:val="0014038A"/>
    <w:rsid w:val="00152B59"/>
    <w:rsid w:val="00157241"/>
    <w:rsid w:val="001609A7"/>
    <w:rsid w:val="001829B5"/>
    <w:rsid w:val="00194228"/>
    <w:rsid w:val="001B7E3F"/>
    <w:rsid w:val="001D25DD"/>
    <w:rsid w:val="001E1808"/>
    <w:rsid w:val="001E7125"/>
    <w:rsid w:val="0021644C"/>
    <w:rsid w:val="00233B6A"/>
    <w:rsid w:val="00241F93"/>
    <w:rsid w:val="00284B0A"/>
    <w:rsid w:val="002A0E44"/>
    <w:rsid w:val="002C30CF"/>
    <w:rsid w:val="002D06F1"/>
    <w:rsid w:val="002D59E1"/>
    <w:rsid w:val="002E0779"/>
    <w:rsid w:val="002E2E59"/>
    <w:rsid w:val="002F2276"/>
    <w:rsid w:val="002F24C1"/>
    <w:rsid w:val="002F5091"/>
    <w:rsid w:val="00307198"/>
    <w:rsid w:val="003133DD"/>
    <w:rsid w:val="00325E86"/>
    <w:rsid w:val="00335A17"/>
    <w:rsid w:val="00353142"/>
    <w:rsid w:val="00365EF9"/>
    <w:rsid w:val="00370DF3"/>
    <w:rsid w:val="003B5193"/>
    <w:rsid w:val="003B5F21"/>
    <w:rsid w:val="003C2E46"/>
    <w:rsid w:val="003D1EB6"/>
    <w:rsid w:val="003D414F"/>
    <w:rsid w:val="003D4821"/>
    <w:rsid w:val="003D7B9E"/>
    <w:rsid w:val="003E4DD1"/>
    <w:rsid w:val="003F316F"/>
    <w:rsid w:val="004242D8"/>
    <w:rsid w:val="00432D20"/>
    <w:rsid w:val="0047675C"/>
    <w:rsid w:val="0049283D"/>
    <w:rsid w:val="00493BC3"/>
    <w:rsid w:val="00495AF7"/>
    <w:rsid w:val="004B058D"/>
    <w:rsid w:val="004B1C7F"/>
    <w:rsid w:val="004C2EF7"/>
    <w:rsid w:val="004C7984"/>
    <w:rsid w:val="00515FB9"/>
    <w:rsid w:val="00542C12"/>
    <w:rsid w:val="0057012F"/>
    <w:rsid w:val="0057196A"/>
    <w:rsid w:val="005772E5"/>
    <w:rsid w:val="005850C6"/>
    <w:rsid w:val="00591457"/>
    <w:rsid w:val="005B6667"/>
    <w:rsid w:val="005E5DDB"/>
    <w:rsid w:val="005E5ED3"/>
    <w:rsid w:val="00641466"/>
    <w:rsid w:val="006A142C"/>
    <w:rsid w:val="006B0F4F"/>
    <w:rsid w:val="006B7884"/>
    <w:rsid w:val="006C5E2B"/>
    <w:rsid w:val="006E3647"/>
    <w:rsid w:val="006E7984"/>
    <w:rsid w:val="00734456"/>
    <w:rsid w:val="00744718"/>
    <w:rsid w:val="00757BD8"/>
    <w:rsid w:val="00772069"/>
    <w:rsid w:val="007731CD"/>
    <w:rsid w:val="007955E7"/>
    <w:rsid w:val="007A09EA"/>
    <w:rsid w:val="007A0A19"/>
    <w:rsid w:val="007A7099"/>
    <w:rsid w:val="007B1C1E"/>
    <w:rsid w:val="007B597A"/>
    <w:rsid w:val="007B7079"/>
    <w:rsid w:val="007F18C1"/>
    <w:rsid w:val="007F3810"/>
    <w:rsid w:val="00800830"/>
    <w:rsid w:val="00854223"/>
    <w:rsid w:val="00863641"/>
    <w:rsid w:val="008A6915"/>
    <w:rsid w:val="008B058C"/>
    <w:rsid w:val="008D5A7A"/>
    <w:rsid w:val="008E3899"/>
    <w:rsid w:val="008E75D1"/>
    <w:rsid w:val="00912E0B"/>
    <w:rsid w:val="0094508D"/>
    <w:rsid w:val="00971F9E"/>
    <w:rsid w:val="00996F99"/>
    <w:rsid w:val="009A0FB7"/>
    <w:rsid w:val="009C46AD"/>
    <w:rsid w:val="009D09CA"/>
    <w:rsid w:val="009E5423"/>
    <w:rsid w:val="00A00949"/>
    <w:rsid w:val="00A03A48"/>
    <w:rsid w:val="00A420AC"/>
    <w:rsid w:val="00A43B5D"/>
    <w:rsid w:val="00A4593C"/>
    <w:rsid w:val="00A55B8B"/>
    <w:rsid w:val="00A70C7A"/>
    <w:rsid w:val="00A800CC"/>
    <w:rsid w:val="00A86309"/>
    <w:rsid w:val="00A925DA"/>
    <w:rsid w:val="00AC15AA"/>
    <w:rsid w:val="00AC62FA"/>
    <w:rsid w:val="00AD01AE"/>
    <w:rsid w:val="00B34361"/>
    <w:rsid w:val="00B47B28"/>
    <w:rsid w:val="00B95831"/>
    <w:rsid w:val="00B968CF"/>
    <w:rsid w:val="00BC5C85"/>
    <w:rsid w:val="00BD62DC"/>
    <w:rsid w:val="00C0293E"/>
    <w:rsid w:val="00C02EF4"/>
    <w:rsid w:val="00C03966"/>
    <w:rsid w:val="00C05397"/>
    <w:rsid w:val="00C07266"/>
    <w:rsid w:val="00C507CB"/>
    <w:rsid w:val="00C5227B"/>
    <w:rsid w:val="00C63BF5"/>
    <w:rsid w:val="00C91BA2"/>
    <w:rsid w:val="00CF2D5A"/>
    <w:rsid w:val="00D3693B"/>
    <w:rsid w:val="00D87C4D"/>
    <w:rsid w:val="00D97D0E"/>
    <w:rsid w:val="00DC5AF2"/>
    <w:rsid w:val="00E21895"/>
    <w:rsid w:val="00E33981"/>
    <w:rsid w:val="00E34B2D"/>
    <w:rsid w:val="00E565FA"/>
    <w:rsid w:val="00E82929"/>
    <w:rsid w:val="00E93506"/>
    <w:rsid w:val="00EC71CF"/>
    <w:rsid w:val="00ED318B"/>
    <w:rsid w:val="00ED3230"/>
    <w:rsid w:val="00F42D44"/>
    <w:rsid w:val="00F92817"/>
    <w:rsid w:val="00FC20F2"/>
    <w:rsid w:val="00FC670F"/>
    <w:rsid w:val="00FD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7320389B"/>
  <w15:docId w15:val="{5C9F05A4-2E34-45E2-A9B5-4DBA062A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  <w:rPr>
      <w:sz w:val="24"/>
    </w:rPr>
  </w:style>
  <w:style w:type="character" w:styleId="a4">
    <w:name w:val="Hyperlink"/>
    <w:rsid w:val="0014038A"/>
    <w:rPr>
      <w:color w:val="0000FF"/>
      <w:u w:val="single"/>
    </w:rPr>
  </w:style>
  <w:style w:type="character" w:styleId="a5">
    <w:name w:val="FollowedHyperlink"/>
    <w:rsid w:val="005E5DDB"/>
    <w:rPr>
      <w:color w:val="800080"/>
      <w:u w:val="single"/>
    </w:rPr>
  </w:style>
  <w:style w:type="paragraph" w:styleId="a6">
    <w:name w:val="header"/>
    <w:basedOn w:val="a"/>
    <w:link w:val="a7"/>
    <w:rsid w:val="002164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1644C"/>
    <w:rPr>
      <w:kern w:val="2"/>
      <w:sz w:val="21"/>
      <w:szCs w:val="24"/>
    </w:rPr>
  </w:style>
  <w:style w:type="paragraph" w:styleId="a8">
    <w:name w:val="footer"/>
    <w:basedOn w:val="a"/>
    <w:link w:val="a9"/>
    <w:rsid w:val="002164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1644C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E935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E9350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annotation reference"/>
    <w:basedOn w:val="a0"/>
    <w:semiHidden/>
    <w:unhideWhenUsed/>
    <w:rsid w:val="00971F9E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971F9E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971F9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971F9E"/>
    <w:rPr>
      <w:b/>
      <w:bCs/>
    </w:rPr>
  </w:style>
  <w:style w:type="character" w:customStyle="1" w:styleId="af0">
    <w:name w:val="コメント内容 (文字)"/>
    <w:basedOn w:val="ae"/>
    <w:link w:val="af"/>
    <w:semiHidden/>
    <w:rsid w:val="00971F9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857B5-A9C5-4B02-A6B8-2D079E0DB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7D72FCAE.dotm</Template>
  <TotalTime>944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２００６年（平成１８年）３月１３日</vt:lpstr>
    </vt:vector>
  </TitlesOfParts>
  <Company>藤沢市役所</Company>
  <LinksUpToDate>false</LinksUpToDate>
  <CharactersWithSpaces>759</CharactersWithSpaces>
  <SharedDoc>false</SharedDoc>
  <HLinks>
    <vt:vector size="6" baseType="variant">
      <vt:variant>
        <vt:i4>2555966</vt:i4>
      </vt:variant>
      <vt:variant>
        <vt:i4>0</vt:i4>
      </vt:variant>
      <vt:variant>
        <vt:i4>0</vt:i4>
      </vt:variant>
      <vt:variant>
        <vt:i4>5</vt:i4>
      </vt:variant>
      <vt:variant>
        <vt:lpwstr>http://www.city.fujisawa.kanagawa.jp/kaigo/page100126.shtml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藤沢市役所</dc:creator>
  <cp:lastModifiedBy>藤沢市介護保険課</cp:lastModifiedBy>
  <cp:revision>118</cp:revision>
  <cp:lastPrinted>2021-03-22T00:14:00Z</cp:lastPrinted>
  <dcterms:created xsi:type="dcterms:W3CDTF">2016-01-28T09:31:00Z</dcterms:created>
  <dcterms:modified xsi:type="dcterms:W3CDTF">2022-07-15T02:52:00Z</dcterms:modified>
</cp:coreProperties>
</file>