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87" w:rsidRPr="00414F87" w:rsidRDefault="00414F87" w:rsidP="00414F87">
      <w:pPr>
        <w:spacing w:line="362" w:lineRule="exact"/>
        <w:rPr>
          <w:rFonts w:ascii="ＭＳ 明朝" w:eastAsia="ＭＳ 明朝" w:hAnsi="Century" w:cs="Times New Roman"/>
          <w:spacing w:val="2"/>
          <w:sz w:val="36"/>
          <w:szCs w:val="36"/>
        </w:rPr>
      </w:pPr>
      <w:r w:rsidRPr="00414F87">
        <w:rPr>
          <w:rFonts w:ascii="Century" w:eastAsia="ＭＳ 明朝" w:hAnsi="Century" w:cs="Times New Roman" w:hint="eastAsia"/>
          <w:spacing w:val="2"/>
          <w:sz w:val="36"/>
          <w:szCs w:val="36"/>
        </w:rPr>
        <w:t>届出図書一覧表</w:t>
      </w:r>
    </w:p>
    <w:p w:rsidR="00414F87" w:rsidRPr="00414F87" w:rsidRDefault="00414F87" w:rsidP="00414F87">
      <w:pPr>
        <w:spacing w:line="212" w:lineRule="exact"/>
        <w:rPr>
          <w:rFonts w:ascii="ＭＳ 明朝" w:eastAsia="ＭＳ 明朝" w:hAnsi="Century" w:cs="Times New Roman"/>
          <w:spacing w:val="2"/>
        </w:rPr>
      </w:pPr>
    </w:p>
    <w:p w:rsidR="00414F87" w:rsidRPr="00B778C6" w:rsidRDefault="00414F87" w:rsidP="00414F87">
      <w:pPr>
        <w:spacing w:line="282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414F87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．</w:t>
      </w:r>
      <w:r w:rsidRPr="00B778C6">
        <w:rPr>
          <w:rFonts w:asciiTheme="minorEastAsia" w:hAnsiTheme="minorEastAsia" w:cs="Times New Roman" w:hint="eastAsia"/>
          <w:color w:val="000000"/>
          <w:sz w:val="24"/>
          <w:szCs w:val="24"/>
        </w:rPr>
        <w:t>建築物にある路外駐車場</w:t>
      </w:r>
      <w:r w:rsidR="00B778C6" w:rsidRPr="00B778C6">
        <w:rPr>
          <w:rFonts w:asciiTheme="minorEastAsia" w:hAnsiTheme="minorEastAsia" w:cs="Times New Roman" w:hint="eastAsia"/>
          <w:color w:val="000000"/>
          <w:sz w:val="24"/>
          <w:szCs w:val="24"/>
        </w:rPr>
        <w:t>（法</w:t>
      </w:r>
      <w:r w:rsidR="0034166F">
        <w:rPr>
          <w:rFonts w:asciiTheme="minorEastAsia" w:hAnsiTheme="minorEastAsia" w:cs="Times New Roman" w:hint="eastAsia"/>
          <w:color w:val="000000"/>
          <w:sz w:val="24"/>
          <w:szCs w:val="24"/>
        </w:rPr>
        <w:t>１２</w:t>
      </w:r>
      <w:r w:rsidR="00137A16">
        <w:rPr>
          <w:rFonts w:asciiTheme="minorEastAsia" w:hAnsiTheme="minorEastAsia" w:cs="Times New Roman" w:hint="eastAsia"/>
          <w:color w:val="000000"/>
          <w:sz w:val="24"/>
          <w:szCs w:val="24"/>
        </w:rPr>
        <w:t>条）各２</w:t>
      </w:r>
      <w:r w:rsidR="00B778C6" w:rsidRPr="00B778C6">
        <w:rPr>
          <w:rFonts w:asciiTheme="minorEastAsia" w:hAnsiTheme="minorEastAsia" w:cs="Times New Roman" w:hint="eastAsia"/>
          <w:color w:val="000000"/>
          <w:sz w:val="24"/>
          <w:szCs w:val="24"/>
        </w:rPr>
        <w:t>部</w:t>
      </w:r>
    </w:p>
    <w:p w:rsidR="00414F87" w:rsidRPr="0034166F" w:rsidRDefault="00414F87" w:rsidP="00414F87">
      <w:pPr>
        <w:spacing w:line="242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（１）路外駐車場の構造・設備及び届出に関するﾁｪｯｸﾘｽﾄ（１）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（２）設置（変更）届出書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（３）案内図（住宅地図で可）　縮尺＝１／１</w:t>
      </w:r>
      <w:r w:rsidR="00424E8C" w:rsidRPr="00B778C6">
        <w:rPr>
          <w:rFonts w:asciiTheme="minorEastAsia" w:hAnsiTheme="minorEastAsia" w:cs="Times New Roman" w:hint="eastAsia"/>
          <w:sz w:val="24"/>
          <w:szCs w:val="24"/>
        </w:rPr>
        <w:t>,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５００以上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（４）建物配置図              縮尺＝１／２００以上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①　路外駐車場の区域</w:t>
      </w:r>
    </w:p>
    <w:p w:rsidR="00414F87" w:rsidRPr="00B778C6" w:rsidRDefault="00414F87" w:rsidP="00414F87">
      <w:pPr>
        <w:spacing w:line="242" w:lineRule="exact"/>
        <w:ind w:leftChars="200" w:left="609" w:hangingChars="100" w:hanging="223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②　路外駐車場の自動車の出口・入口、自動車の車路、その他主要な施設の表示（建築物の内部にあるものは除く）及び供用時間、駐車料金表等の位置の表示</w:t>
      </w:r>
    </w:p>
    <w:p w:rsidR="00414F87" w:rsidRPr="00B778C6" w:rsidRDefault="00414F87" w:rsidP="00414F87">
      <w:pPr>
        <w:spacing w:line="242" w:lineRule="exact"/>
        <w:ind w:leftChars="200" w:left="609" w:hangingChars="100" w:hanging="223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③　路外駐車場付近の道路並びにその道路内の駐車場法施行令第７条第１項に規定する施設（道路幅員、縦断勾配、横断勾配、バス停、横断歩道、交差点、橋、トンネル　他）からの離隔距離の表示(縮尺＝１／５００以上)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（５）各階平面図(縮尺＝１／２００以上)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（６）立面図　及び　断面図（各々</w:t>
      </w:r>
      <w:r w:rsidR="0034166F">
        <w:rPr>
          <w:rFonts w:asciiTheme="minorEastAsia" w:hAnsiTheme="minorEastAsia" w:cs="Times New Roman" w:hint="eastAsia"/>
          <w:sz w:val="24"/>
          <w:szCs w:val="24"/>
        </w:rPr>
        <w:t>２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面以上）(縮尺＝１／２００以上)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（７）詳細図（屈曲部半径、傾斜部勾配、車路・車室有効高表示、ます寸法等表示）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　　　換気計算書（令第</w:t>
      </w:r>
      <w:r w:rsidR="0034166F">
        <w:rPr>
          <w:rFonts w:asciiTheme="minorEastAsia" w:hAnsiTheme="minorEastAsia" w:cs="Times New Roman" w:hint="eastAsia"/>
          <w:sz w:val="24"/>
          <w:szCs w:val="24"/>
        </w:rPr>
        <w:t>１２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条）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　　　照度計算書（令第</w:t>
      </w:r>
      <w:r w:rsidR="0034166F">
        <w:rPr>
          <w:rFonts w:asciiTheme="minorEastAsia" w:hAnsiTheme="minorEastAsia" w:cs="Times New Roman" w:hint="eastAsia"/>
          <w:sz w:val="24"/>
          <w:szCs w:val="24"/>
        </w:rPr>
        <w:t>１３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条）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　　　設計者の氏名・住所・電話番号を位置図（右下すみ）に記載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（８）その他（認定書等）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２．建物でない路外駐車場（法1２条）各</w:t>
      </w:r>
      <w:r w:rsidR="00137A16">
        <w:rPr>
          <w:rFonts w:asciiTheme="minorEastAsia" w:hAnsiTheme="minorEastAsia" w:cs="Times New Roman" w:hint="eastAsia"/>
          <w:sz w:val="24"/>
          <w:szCs w:val="24"/>
        </w:rPr>
        <w:t>２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部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    ※特定路外駐車場も同様とする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（１）</w:t>
      </w:r>
      <w:r w:rsidRPr="00B778C6">
        <w:rPr>
          <w:rFonts w:asciiTheme="minorEastAsia" w:hAnsiTheme="minorEastAsia" w:cs="Times New Roman" w:hint="eastAsia"/>
          <w:sz w:val="24"/>
          <w:szCs w:val="24"/>
        </w:rPr>
        <w:tab/>
        <w:t>路外駐車場の構造・設備及び届出に関するﾁｪｯｸﾘｽﾄ（１）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（２）「ﾊﾞﾘｱﾌﾘｰ新法」に係る特定路外駐車場の設備等に関するﾁｪｯｸﾘｽﾄ（２）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（３）設置（変更）届出書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（４）案内図（住宅地図で可）　縮尺＝１／１</w:t>
      </w:r>
      <w:r w:rsidR="00424E8C" w:rsidRPr="00B778C6">
        <w:rPr>
          <w:rFonts w:asciiTheme="minorEastAsia" w:hAnsiTheme="minorEastAsia" w:cs="Times New Roman" w:hint="eastAsia"/>
          <w:sz w:val="24"/>
          <w:szCs w:val="24"/>
        </w:rPr>
        <w:t>,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５００以上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（５）平面図                  縮尺＝１／２００以上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①　路外駐車場の区域</w:t>
      </w:r>
    </w:p>
    <w:p w:rsidR="00414F87" w:rsidRPr="00B778C6" w:rsidRDefault="00414F87" w:rsidP="00414F87">
      <w:pPr>
        <w:spacing w:line="242" w:lineRule="exact"/>
        <w:ind w:leftChars="200" w:left="609" w:hangingChars="100" w:hanging="223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②　路外駐車場の自動車の出口・入口、自動車の車路、その他主要な施設の表示（建築物の内部にあるものは除く）及び供用時間、駐車料金表等の位置の表示 </w:t>
      </w:r>
    </w:p>
    <w:p w:rsidR="00414F87" w:rsidRPr="00B778C6" w:rsidRDefault="00414F87" w:rsidP="00414F87">
      <w:pPr>
        <w:spacing w:line="242" w:lineRule="exact"/>
        <w:ind w:leftChars="200" w:left="609" w:hangingChars="100" w:hanging="223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③　路外駐車場付近の道路並びにその道路内の駐車場法施行令第７条第１項に規定する施設（道路幅員、縦断勾配、横断勾配、バス停、横断歩道、交差点、橋、トンネル　他）からの離隔距離の表示(縮尺＝１／５００以上)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（６）詳細図（屈曲部半径、傾斜部勾配、ます寸法等表示）</w:t>
      </w:r>
    </w:p>
    <w:p w:rsidR="00414F87" w:rsidRPr="00B778C6" w:rsidRDefault="00414F87" w:rsidP="00414F87">
      <w:pPr>
        <w:spacing w:line="242" w:lineRule="exact"/>
        <w:ind w:firstLineChars="300" w:firstLine="669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特定路外駐車場の場合、移動等円滑化経路に関する事項表示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（７）その他（認定書等）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３．管理規程届出書（法</w:t>
      </w:r>
      <w:r w:rsidR="00137A16">
        <w:rPr>
          <w:rFonts w:asciiTheme="minorEastAsia" w:hAnsiTheme="minorEastAsia" w:cs="Times New Roman" w:hint="eastAsia"/>
          <w:sz w:val="24"/>
          <w:szCs w:val="24"/>
        </w:rPr>
        <w:t>１３条１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項）各</w:t>
      </w:r>
      <w:r w:rsidR="00137A16">
        <w:rPr>
          <w:rFonts w:asciiTheme="minorEastAsia" w:hAnsiTheme="minorEastAsia" w:cs="Times New Roman" w:hint="eastAsia"/>
          <w:sz w:val="24"/>
          <w:szCs w:val="24"/>
        </w:rPr>
        <w:t>２</w:t>
      </w:r>
      <w:r w:rsidRPr="00B778C6">
        <w:rPr>
          <w:rFonts w:asciiTheme="minorEastAsia" w:hAnsiTheme="minorEastAsia" w:cs="Times New Roman" w:hint="eastAsia"/>
          <w:sz w:val="24"/>
          <w:szCs w:val="24"/>
        </w:rPr>
        <w:t>部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（１）</w:t>
      </w:r>
      <w:r w:rsidRPr="00B778C6">
        <w:rPr>
          <w:rFonts w:asciiTheme="minorEastAsia" w:hAnsiTheme="minorEastAsia" w:cs="Times New Roman" w:hint="eastAsia"/>
          <w:sz w:val="24"/>
          <w:szCs w:val="24"/>
        </w:rPr>
        <w:tab/>
      </w:r>
      <w:r w:rsidR="0065326D">
        <w:rPr>
          <w:rFonts w:asciiTheme="minorEastAsia" w:hAnsiTheme="minorEastAsia" w:cs="Times New Roman" w:hint="eastAsia"/>
          <w:sz w:val="24"/>
          <w:szCs w:val="24"/>
        </w:rPr>
        <w:t>路外駐車場の構造・設備及び届出に関するﾁｪｯｸﾘｽﾄ（１）１頁</w:t>
      </w:r>
      <w:bookmarkStart w:id="0" w:name="_GoBack"/>
      <w:bookmarkEnd w:id="0"/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（２）管理規程届出書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 xml:space="preserve">（３）管理規程　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①　路外駐車場の名称、管理者の住所及び氏名連絡先（電話番号）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②　休業日、供用時間開始・終了の時刻を定める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③　駐車料金の額は、上限額をもって定める（確定額可）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④　駐車する自動車の滅失・損傷に係る損害賠償条項を定める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⑤　構造上駐車することのできない自動車を定める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⑥　駐車場の業務に附帯して行う燃料販売等の業務の概要（業務がある場合）</w:t>
      </w:r>
    </w:p>
    <w:p w:rsidR="00414F87" w:rsidRPr="00B778C6" w:rsidRDefault="00414F87" w:rsidP="00414F87">
      <w:pPr>
        <w:spacing w:line="242" w:lineRule="exact"/>
        <w:ind w:leftChars="200" w:left="386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⑦　定期（月極）駐車契約書（定期契約部分がある場合）</w:t>
      </w: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</w:p>
    <w:p w:rsidR="00414F87" w:rsidRPr="00B778C6" w:rsidRDefault="00414F87" w:rsidP="00414F87">
      <w:pPr>
        <w:spacing w:line="242" w:lineRule="exact"/>
        <w:rPr>
          <w:rFonts w:asciiTheme="minorEastAsia" w:hAnsiTheme="minorEastAsia" w:cs="Times New Roman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４．所轄の警察署との協議</w:t>
      </w:r>
    </w:p>
    <w:p w:rsidR="00414F87" w:rsidRPr="00B778C6" w:rsidRDefault="00414F87" w:rsidP="00414F87">
      <w:pPr>
        <w:spacing w:line="242" w:lineRule="exact"/>
        <w:ind w:firstLineChars="200" w:firstLine="446"/>
        <w:rPr>
          <w:rFonts w:asciiTheme="minorEastAsia" w:hAnsiTheme="minorEastAsia" w:cs="Times New Roman"/>
          <w:spacing w:val="2"/>
          <w:sz w:val="24"/>
          <w:szCs w:val="24"/>
        </w:rPr>
      </w:pPr>
      <w:r w:rsidRPr="00B778C6">
        <w:rPr>
          <w:rFonts w:asciiTheme="minorEastAsia" w:hAnsiTheme="minorEastAsia" w:cs="Times New Roman" w:hint="eastAsia"/>
          <w:sz w:val="24"/>
          <w:szCs w:val="24"/>
        </w:rPr>
        <w:t>（記載例）所轄の警察署との協議書(議事録添付)</w:t>
      </w:r>
      <w:r w:rsidRPr="00B778C6">
        <w:rPr>
          <w:rFonts w:asciiTheme="minorEastAsia" w:hAnsiTheme="minorEastAsia" w:cs="Times New Roman"/>
          <w:spacing w:val="2"/>
          <w:sz w:val="24"/>
          <w:szCs w:val="24"/>
        </w:rPr>
        <w:t xml:space="preserve"> </w:t>
      </w:r>
    </w:p>
    <w:p w:rsidR="00311A28" w:rsidRPr="00B778C6" w:rsidRDefault="00414F87" w:rsidP="00F95739">
      <w:pPr>
        <w:spacing w:line="242" w:lineRule="exact"/>
        <w:ind w:firstLineChars="700" w:firstLine="1561"/>
        <w:rPr>
          <w:rFonts w:asciiTheme="minorEastAsia" w:hAnsiTheme="minorEastAsia" w:cs="ＭＳ 明朝"/>
          <w:color w:val="000000"/>
          <w:sz w:val="24"/>
          <w:szCs w:val="24"/>
        </w:rPr>
      </w:pPr>
      <w:r w:rsidRPr="00B778C6">
        <w:rPr>
          <w:rFonts w:asciiTheme="minorEastAsia" w:hAnsiTheme="minorEastAsia" w:cs="Times New Roman" w:hint="eastAsia"/>
          <w:color w:val="000000"/>
          <w:sz w:val="24"/>
          <w:szCs w:val="24"/>
        </w:rPr>
        <w:t>（　　　　年　月　日　　警察署　　課と打合せ済み）</w:t>
      </w:r>
    </w:p>
    <w:sectPr w:rsidR="00311A28" w:rsidRPr="00B778C6" w:rsidSect="00424E8C">
      <w:pgSz w:w="11906" w:h="16838" w:code="9"/>
      <w:pgMar w:top="1134" w:right="1134" w:bottom="851" w:left="1701" w:header="720" w:footer="720" w:gutter="0"/>
      <w:pgNumType w:start="1"/>
      <w:cols w:space="720"/>
      <w:noEndnote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7"/>
    <w:rsid w:val="00137A16"/>
    <w:rsid w:val="00311A28"/>
    <w:rsid w:val="0034166F"/>
    <w:rsid w:val="00414F87"/>
    <w:rsid w:val="00424E8C"/>
    <w:rsid w:val="0065326D"/>
    <w:rsid w:val="00B778C6"/>
    <w:rsid w:val="00F9573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AB631-83E7-40BD-A56A-1365612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BD9D3721.dotm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裕子</dc:creator>
  <cp:keywords/>
  <dc:description/>
  <cp:lastModifiedBy>長谷川　裕子</cp:lastModifiedBy>
  <cp:revision>8</cp:revision>
  <dcterms:created xsi:type="dcterms:W3CDTF">2023-03-10T04:35:00Z</dcterms:created>
  <dcterms:modified xsi:type="dcterms:W3CDTF">2023-03-14T02:00:00Z</dcterms:modified>
</cp:coreProperties>
</file>